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AD5060" w:rsidRPr="00AD5060" w:rsidRDefault="00AD5060" w:rsidP="00AD5060">
      <w:pPr>
        <w:spacing w:before="100" w:beforeAutospacing="1" w:after="100" w:afterAutospacing="1"/>
        <w:jc w:val="center"/>
        <w:outlineLvl w:val="0"/>
      </w:pPr>
      <w:bookmarkStart w:id="0" w:name="_GoBack"/>
      <w:r w:rsidRPr="00AD5060">
        <w:rPr>
          <w:b/>
          <w:bCs/>
          <w:kern w:val="36"/>
          <w:sz w:val="48"/>
          <w:szCs w:val="48"/>
        </w:rPr>
        <w:t xml:space="preserve">Югорские пенсионеры полюбили </w:t>
      </w:r>
      <w:proofErr w:type="gramStart"/>
      <w:r w:rsidRPr="00AD5060">
        <w:rPr>
          <w:b/>
          <w:bCs/>
          <w:kern w:val="36"/>
          <w:sz w:val="48"/>
          <w:szCs w:val="48"/>
        </w:rPr>
        <w:t>интернет-сервисы</w:t>
      </w:r>
      <w:bookmarkEnd w:id="0"/>
      <w:proofErr w:type="gramEnd"/>
      <w:r w:rsidRPr="00AD5060">
        <w:pict>
          <v:rect id="_x0000_i1025" style="width:0;height:1.5pt" o:hralign="center" o:hrstd="t" o:hr="t" fillcolor="#a0a0a0" stroked="f"/>
        </w:pict>
      </w:r>
    </w:p>
    <w:p w:rsidR="00AD5060" w:rsidRDefault="00AD5060" w:rsidP="00AD5060">
      <w:pPr>
        <w:spacing w:before="100" w:beforeAutospacing="1" w:after="100" w:afterAutospacing="1"/>
        <w:jc w:val="both"/>
        <w:rPr>
          <w:b/>
          <w:bCs/>
        </w:rPr>
      </w:pPr>
      <w:r w:rsidRPr="00AD5060">
        <w:rPr>
          <w:b/>
          <w:bCs/>
          <w:noProof/>
        </w:rPr>
        <w:drawing>
          <wp:inline distT="0" distB="0" distL="0" distR="0" wp14:anchorId="5E23E6B6" wp14:editId="2256AB30">
            <wp:extent cx="3333750" cy="1971675"/>
            <wp:effectExtent l="0" t="0" r="0" b="9525"/>
            <wp:docPr id="6" name="Рисунок 6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60" w:rsidRPr="00AD5060" w:rsidRDefault="00AD5060" w:rsidP="00AD5060">
      <w:pPr>
        <w:spacing w:before="100" w:beforeAutospacing="1" w:after="100" w:afterAutospacing="1"/>
        <w:jc w:val="both"/>
      </w:pPr>
      <w:r w:rsidRPr="00AD5060">
        <w:rPr>
          <w:b/>
          <w:bCs/>
        </w:rPr>
        <w:t>В 2020 году через интернет в Пенсионный фонд России по Ханты-Мансийскому автономному округу - Югре обратилось на  13,1% больше пенсионеров, чем в 2019-м.</w:t>
      </w:r>
    </w:p>
    <w:p w:rsidR="00AD5060" w:rsidRPr="00AD5060" w:rsidRDefault="00AD5060" w:rsidP="00AD5060">
      <w:pPr>
        <w:spacing w:before="100" w:beforeAutospacing="1" w:after="100" w:afterAutospacing="1"/>
        <w:jc w:val="both"/>
      </w:pPr>
      <w:r w:rsidRPr="00AD5060">
        <w:t>Всего за 2020 год зафиксировано около 73 тысяч онлайн-обращений. Из них более 70 тысяч обращений  по вопросам установления и выплаты страховых пенсий, накопительной пенсии и пенсий по государственному пенсионному обеспечению.</w:t>
      </w:r>
    </w:p>
    <w:p w:rsidR="00AD5060" w:rsidRPr="00AD5060" w:rsidRDefault="00AD5060" w:rsidP="00AD5060">
      <w:pPr>
        <w:spacing w:before="100" w:beforeAutospacing="1" w:after="100" w:afterAutospacing="1"/>
        <w:jc w:val="both"/>
      </w:pPr>
      <w:r w:rsidRPr="00AD5060">
        <w:t>Заместитель управляющего ОПФР по ХМАО - Югре Александр Сучков: «</w:t>
      </w:r>
      <w:r w:rsidRPr="00AD5060">
        <w:rPr>
          <w:i/>
        </w:rPr>
        <w:t>Сотрудники</w:t>
      </w:r>
      <w:r>
        <w:t xml:space="preserve"> </w:t>
      </w:r>
      <w:r w:rsidRPr="00AD5060">
        <w:rPr>
          <w:i/>
          <w:iCs/>
        </w:rPr>
        <w:t xml:space="preserve">Пенсионного фонда в Югре ведёт большую работу для того, чтобы все услуги Пенсионного фонда России были доступны </w:t>
      </w:r>
      <w:proofErr w:type="spellStart"/>
      <w:r w:rsidRPr="00AD5060">
        <w:rPr>
          <w:i/>
          <w:iCs/>
        </w:rPr>
        <w:t>югорчанам</w:t>
      </w:r>
      <w:proofErr w:type="spellEnd"/>
      <w:r w:rsidRPr="00AD5060">
        <w:rPr>
          <w:i/>
          <w:iCs/>
        </w:rPr>
        <w:t xml:space="preserve">. Перечень государственных услуг постоянно расширяется и соответственно растёт количество услуг, воспользоваться которыми можно не выходя из дома. Постоянно пополняется перечень онлайн-сервисов, а сотрудники ПФР работают над их удобством. Особенно радуемся тому, что наши </w:t>
      </w:r>
      <w:proofErr w:type="gramStart"/>
      <w:r w:rsidRPr="00AD5060">
        <w:rPr>
          <w:i/>
          <w:iCs/>
        </w:rPr>
        <w:t>интернет-сервисы</w:t>
      </w:r>
      <w:proofErr w:type="gramEnd"/>
      <w:r w:rsidRPr="00AD5060">
        <w:rPr>
          <w:i/>
          <w:iCs/>
        </w:rPr>
        <w:t xml:space="preserve"> осваивают пенсионеры. Югорские пенсионеры активные пользователи интернета, пишут отзывы в </w:t>
      </w:r>
      <w:proofErr w:type="spellStart"/>
      <w:r w:rsidRPr="00AD5060">
        <w:rPr>
          <w:i/>
          <w:iCs/>
        </w:rPr>
        <w:t>соцсетях</w:t>
      </w:r>
      <w:proofErr w:type="spellEnd"/>
      <w:r w:rsidRPr="00AD5060">
        <w:rPr>
          <w:i/>
          <w:iCs/>
        </w:rPr>
        <w:t xml:space="preserve"> и онлайн-обращения на сайте Пенсионного фонда России. Но и молодежь активно использует возможности онлайн - приёмной</w:t>
      </w:r>
      <w:proofErr w:type="gramStart"/>
      <w:r w:rsidRPr="00AD5060">
        <w:rPr>
          <w:i/>
          <w:iCs/>
        </w:rPr>
        <w:t>.</w:t>
      </w:r>
      <w:r w:rsidRPr="00AD5060">
        <w:t>"</w:t>
      </w:r>
      <w:proofErr w:type="gramEnd"/>
    </w:p>
    <w:p w:rsidR="00AD5060" w:rsidRPr="00AD5060" w:rsidRDefault="00AD5060" w:rsidP="00AD5060">
      <w:pPr>
        <w:spacing w:before="100" w:beforeAutospacing="1" w:after="100" w:afterAutospacing="1"/>
        <w:jc w:val="both"/>
      </w:pPr>
      <w:r w:rsidRPr="00AD5060">
        <w:t>На сайте Пенсионного фонда  через «</w:t>
      </w:r>
      <w:hyperlink r:id="rId8" w:history="1">
        <w:r w:rsidRPr="00AD5060">
          <w:rPr>
            <w:color w:val="0000FF"/>
            <w:u w:val="single"/>
          </w:rPr>
          <w:t>Личный кабинет</w:t>
        </w:r>
      </w:hyperlink>
      <w:r w:rsidRPr="00AD5060">
        <w:t>» можно получить следующие услуги: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>Назначить выплату пенсии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>Установить пенсию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>Установить ежемесячную денежную выплату (ЕДВ)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>Подать заявление на компенсацию расходов на оплату стоимости проезда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>Распорядиться материнским семейным капиталом</w:t>
      </w:r>
    </w:p>
    <w:p w:rsidR="00AD5060" w:rsidRPr="00AD5060" w:rsidRDefault="00AD5060" w:rsidP="00AD5060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D5060">
        <w:t xml:space="preserve">Получить справки о размере назначенной пенсии и иных социальных выплат, об отнесении граждан к категории граждан </w:t>
      </w:r>
      <w:proofErr w:type="spellStart"/>
      <w:r w:rsidRPr="00AD5060">
        <w:t>предпенсионного</w:t>
      </w:r>
      <w:proofErr w:type="spellEnd"/>
      <w:r w:rsidRPr="00AD5060">
        <w:t xml:space="preserve"> возраста, о наборе социальных услуг и др.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</w:p>
    <w:p w:rsidR="007A3492" w:rsidRDefault="007A3492" w:rsidP="007A3492">
      <w:pPr>
        <w:jc w:val="both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7A34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E45D4"/>
    <w:multiLevelType w:val="multilevel"/>
    <w:tmpl w:val="54A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21B75"/>
    <w:rsid w:val="0044536E"/>
    <w:rsid w:val="00463F1D"/>
    <w:rsid w:val="0049592E"/>
    <w:rsid w:val="004A3EB8"/>
    <w:rsid w:val="004A4F69"/>
    <w:rsid w:val="00580C9B"/>
    <w:rsid w:val="00582DAD"/>
    <w:rsid w:val="005B47C9"/>
    <w:rsid w:val="00670478"/>
    <w:rsid w:val="006F57B8"/>
    <w:rsid w:val="00733771"/>
    <w:rsid w:val="00767340"/>
    <w:rsid w:val="00776DC9"/>
    <w:rsid w:val="007A3492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D5060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2021-02-10T08:31:00Z</dcterms:created>
  <dcterms:modified xsi:type="dcterms:W3CDTF">2021-02-10T08:31:00Z</dcterms:modified>
</cp:coreProperties>
</file>