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D1" w:rsidRPr="0071026B" w:rsidRDefault="005972D1" w:rsidP="005972D1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28EB6D65" wp14:editId="6AD094B4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5972D1" w:rsidRPr="0071026B" w:rsidRDefault="005972D1" w:rsidP="005972D1">
      <w:pPr>
        <w:pStyle w:val="a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5972D1" w:rsidRPr="0071026B" w:rsidRDefault="005972D1" w:rsidP="005972D1">
      <w:pPr>
        <w:pStyle w:val="a8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5972D1" w:rsidRDefault="005972D1" w:rsidP="005972D1">
      <w:pPr>
        <w:pStyle w:val="a8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5972D1" w:rsidRDefault="005972D1" w:rsidP="005972D1">
      <w:pPr>
        <w:tabs>
          <w:tab w:val="left" w:pos="7608"/>
        </w:tabs>
        <w:rPr>
          <w:b/>
        </w:rPr>
      </w:pPr>
    </w:p>
    <w:p w:rsidR="005972D1" w:rsidRPr="00923BCC" w:rsidRDefault="005972D1" w:rsidP="005972D1">
      <w:pPr>
        <w:tabs>
          <w:tab w:val="left" w:pos="7608"/>
        </w:tabs>
        <w:rPr>
          <w:rFonts w:ascii="Times New Roman" w:hAnsi="Times New Roman" w:cs="Times New Roman"/>
        </w:rPr>
      </w:pPr>
      <w:r w:rsidRPr="00923BCC">
        <w:rPr>
          <w:rFonts w:ascii="Times New Roman" w:hAnsi="Times New Roman" w:cs="Times New Roman"/>
          <w:b/>
        </w:rPr>
        <w:t>13 октября  2020 года                                                                                            Пресс-релиз</w:t>
      </w:r>
    </w:p>
    <w:p w:rsidR="00A030FC" w:rsidRPr="00487824" w:rsidRDefault="00A030FC" w:rsidP="000A1E5D">
      <w:pPr>
        <w:pStyle w:val="1"/>
        <w:jc w:val="center"/>
        <w:rPr>
          <w:sz w:val="36"/>
          <w:szCs w:val="36"/>
        </w:rPr>
      </w:pPr>
      <w:r w:rsidRPr="00487824">
        <w:rPr>
          <w:sz w:val="36"/>
          <w:szCs w:val="36"/>
        </w:rPr>
        <w:t xml:space="preserve">Формирование пенсионных прав </w:t>
      </w:r>
      <w:proofErr w:type="spellStart"/>
      <w:r w:rsidRPr="00487824">
        <w:rPr>
          <w:sz w:val="36"/>
          <w:szCs w:val="36"/>
        </w:rPr>
        <w:t>самозанятых</w:t>
      </w:r>
      <w:proofErr w:type="spellEnd"/>
      <w:r w:rsidRPr="00487824">
        <w:rPr>
          <w:sz w:val="36"/>
          <w:szCs w:val="36"/>
        </w:rPr>
        <w:t xml:space="preserve"> граждан</w:t>
      </w:r>
    </w:p>
    <w:p w:rsidR="00A030FC" w:rsidRDefault="000A1E5D" w:rsidP="00A030F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79C712C" wp14:editId="57AE74C8">
            <wp:simplePos x="0" y="0"/>
            <wp:positionH relativeFrom="margin">
              <wp:posOffset>28575</wp:posOffset>
            </wp:positionH>
            <wp:positionV relativeFrom="margin">
              <wp:posOffset>2282190</wp:posOffset>
            </wp:positionV>
            <wp:extent cx="2475865" cy="1857375"/>
            <wp:effectExtent l="0" t="0" r="635" b="9525"/>
            <wp:wrapSquare wrapText="bothSides"/>
            <wp:docPr id="11" name="Рисунок 11" descr="http://www.pfrf.ru/files/branches/belgorod/2020/a3ab9dc988d494fb28defb18add3b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frf.ru/files/branches/belgorod/2020/a3ab9dc988d494fb28defb18add3b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0FC" w:rsidRDefault="00A030FC" w:rsidP="00A030FC">
      <w:pPr>
        <w:pStyle w:val="a3"/>
        <w:jc w:val="both"/>
      </w:pPr>
      <w:r>
        <w:t xml:space="preserve">Для формирования пенсионных прав </w:t>
      </w:r>
      <w:proofErr w:type="spellStart"/>
      <w:r>
        <w:t>самозанятым</w:t>
      </w:r>
      <w:proofErr w:type="spellEnd"/>
      <w:r>
        <w:t xml:space="preserve"> гражданам, применяющим специальный налоговый режим «Налог на профессиональный доход», необходимо уплачивать страховые взносы в Пенсионный фонд. Это позволит включить предпринимательскую деятельность в страховой стаж и накопить индивидуальные коэффициенты, необходимые для назначения пенсии.</w:t>
      </w:r>
    </w:p>
    <w:p w:rsidR="00A030FC" w:rsidRDefault="00A030FC" w:rsidP="00A030FC">
      <w:pPr>
        <w:pStyle w:val="a3"/>
        <w:jc w:val="both"/>
      </w:pPr>
      <w:r>
        <w:t xml:space="preserve">Для этого </w:t>
      </w:r>
      <w:proofErr w:type="spellStart"/>
      <w:r>
        <w:t>самозанятые</w:t>
      </w:r>
      <w:proofErr w:type="spellEnd"/>
      <w:r>
        <w:t xml:space="preserve"> граждане, которые применяют специальный налоговый режим, вправе вступить в добровольные правоотношения по обязательному пенсионному страхованию. Соответствующее заявление подается в Управлении Пенсионного фонда  по месту жительства или в электронном виде через Личный кабинет гражданина на официальном сайте ПФР, а также на портале </w:t>
      </w:r>
      <w:proofErr w:type="spellStart"/>
      <w:r>
        <w:t>госуслуг</w:t>
      </w:r>
      <w:proofErr w:type="spellEnd"/>
      <w:r>
        <w:t xml:space="preserve"> и в мобильном приложении «Мой налог». Приложение также позволяет </w:t>
      </w:r>
      <w:proofErr w:type="spellStart"/>
      <w:r>
        <w:t>самозанятым</w:t>
      </w:r>
      <w:proofErr w:type="spellEnd"/>
      <w: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A030FC" w:rsidRDefault="00A030FC" w:rsidP="00A030FC">
      <w:pPr>
        <w:pStyle w:val="a3"/>
        <w:jc w:val="both"/>
      </w:pPr>
      <w:r>
        <w:t xml:space="preserve">Раньше, для того чтобы перечислять взносы, </w:t>
      </w:r>
      <w:proofErr w:type="spellStart"/>
      <w:r>
        <w:t>самозанятые</w:t>
      </w:r>
      <w:proofErr w:type="spellEnd"/>
      <w:r>
        <w:t xml:space="preserve">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A030FC" w:rsidRDefault="00A030FC" w:rsidP="00A030FC">
      <w:pPr>
        <w:pStyle w:val="a3"/>
        <w:jc w:val="both"/>
      </w:pPr>
      <w:r>
        <w:t xml:space="preserve">В Управлениях ПФР регистрация </w:t>
      </w:r>
      <w:proofErr w:type="spellStart"/>
      <w:r>
        <w:t>самозанятых</w:t>
      </w:r>
      <w:proofErr w:type="spellEnd"/>
      <w:r>
        <w:t xml:space="preserve">, вступающих в такие правоотношения, производится на основании заявления о регистрации, паспорта и сведений о подтверждении факта постановки на учет в налоговом органе в качестве налогоплательщика, применяющего специальный налоговый режим «Налог на профессиональный доход». После подачи заявления ПФР регистрирует </w:t>
      </w:r>
      <w:proofErr w:type="spellStart"/>
      <w:r>
        <w:t>самозанятого</w:t>
      </w:r>
      <w:proofErr w:type="spellEnd"/>
      <w:r>
        <w:t xml:space="preserve"> и выдает ему соответствующее уведомление.</w:t>
      </w:r>
    </w:p>
    <w:p w:rsidR="00A030FC" w:rsidRDefault="00A030FC" w:rsidP="00A030FC">
      <w:pPr>
        <w:pStyle w:val="a3"/>
        <w:jc w:val="both"/>
      </w:pPr>
      <w: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 Оплата за весь период должна быть осуществлена не позднее 31 декабря текущего года.*</w:t>
      </w:r>
    </w:p>
    <w:p w:rsidR="00A030FC" w:rsidRDefault="00A030FC" w:rsidP="00A030FC">
      <w:pPr>
        <w:pStyle w:val="a3"/>
        <w:jc w:val="both"/>
      </w:pPr>
      <w:r>
        <w:t xml:space="preserve">Размер стоимости страхового года рассчитывается </w:t>
      </w:r>
      <w:proofErr w:type="gramStart"/>
      <w:r>
        <w:t>с даты регистрации</w:t>
      </w:r>
      <w:proofErr w:type="gramEnd"/>
      <w:r>
        <w:t xml:space="preserve"> </w:t>
      </w:r>
      <w:proofErr w:type="spellStart"/>
      <w:r>
        <w:t>самозанятого</w:t>
      </w:r>
      <w:proofErr w:type="spellEnd"/>
      <w: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A030FC" w:rsidRDefault="00A030FC" w:rsidP="00A030FC">
      <w:pPr>
        <w:pStyle w:val="a3"/>
        <w:jc w:val="both"/>
      </w:pPr>
      <w:r>
        <w:lastRenderedPageBreak/>
        <w:t xml:space="preserve">Напомним, </w:t>
      </w:r>
      <w:proofErr w:type="spellStart"/>
      <w:r>
        <w:t>самозанятые</w:t>
      </w:r>
      <w:proofErr w:type="spellEnd"/>
      <w:r>
        <w:t xml:space="preserve">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A030FC" w:rsidRDefault="00A030FC" w:rsidP="00A030F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10BB2" w:rsidRPr="00D45081" w:rsidRDefault="00010BB2" w:rsidP="00D45081">
      <w:pPr>
        <w:pStyle w:val="a8"/>
        <w:rPr>
          <w:rFonts w:ascii="Times New Roman" w:hAnsi="Times New Roman"/>
        </w:rPr>
      </w:pPr>
      <w:r w:rsidRPr="00010BB2">
        <w:t xml:space="preserve">                                        </w:t>
      </w:r>
      <w:r>
        <w:t xml:space="preserve">                             </w:t>
      </w:r>
      <w:r w:rsidRPr="00D45081">
        <w:rPr>
          <w:rFonts w:ascii="Times New Roman" w:hAnsi="Times New Roman"/>
        </w:rPr>
        <w:t>УПФР в г. Нягани ХМА</w:t>
      </w:r>
      <w:proofErr w:type="gramStart"/>
      <w:r w:rsidRPr="00D45081">
        <w:rPr>
          <w:rFonts w:ascii="Times New Roman" w:hAnsi="Times New Roman"/>
        </w:rPr>
        <w:t>О-</w:t>
      </w:r>
      <w:proofErr w:type="gramEnd"/>
      <w:r w:rsidRPr="00D45081">
        <w:rPr>
          <w:rFonts w:ascii="Times New Roman" w:hAnsi="Times New Roman"/>
        </w:rPr>
        <w:t xml:space="preserve"> Югры (межрайонное)</w:t>
      </w:r>
    </w:p>
    <w:p w:rsidR="00751F62" w:rsidRDefault="00010BB2" w:rsidP="00D45081">
      <w:pPr>
        <w:pStyle w:val="a8"/>
        <w:rPr>
          <w:rFonts w:ascii="Times New Roman" w:hAnsi="Times New Roman"/>
        </w:rPr>
      </w:pPr>
      <w:r w:rsidRPr="00D45081">
        <w:rPr>
          <w:rFonts w:ascii="Times New Roman" w:hAnsi="Times New Roman"/>
        </w:rPr>
        <w:t xml:space="preserve">                                                    </w:t>
      </w:r>
      <w:r w:rsidR="00D45081">
        <w:rPr>
          <w:rFonts w:ascii="Times New Roman" w:hAnsi="Times New Roman"/>
        </w:rPr>
        <w:t xml:space="preserve">                       </w:t>
      </w:r>
      <w:r w:rsidRPr="00D45081">
        <w:rPr>
          <w:rFonts w:ascii="Times New Roman" w:hAnsi="Times New Roman"/>
        </w:rPr>
        <w:t xml:space="preserve"> тел: (834672) 3-56-02,3-55-03, 3-56-12</w:t>
      </w:r>
    </w:p>
    <w:p w:rsidR="000A1E5D" w:rsidRDefault="000A1E5D" w:rsidP="00D45081">
      <w:pPr>
        <w:pStyle w:val="a8"/>
        <w:rPr>
          <w:rFonts w:ascii="Times New Roman" w:hAnsi="Times New Roman"/>
        </w:rPr>
      </w:pPr>
    </w:p>
    <w:p w:rsidR="000A1E5D" w:rsidRDefault="000A1E5D" w:rsidP="000A1E5D">
      <w:pPr>
        <w:pStyle w:val="a8"/>
        <w:ind w:left="3402"/>
        <w:rPr>
          <w:rFonts w:ascii="Times New Roman" w:hAnsi="Times New Roman"/>
        </w:rPr>
      </w:pPr>
      <w:r>
        <w:rPr>
          <w:rFonts w:ascii="Times New Roman" w:hAnsi="Times New Roman"/>
        </w:rPr>
        <w:t>Клиентская служба (на правах отдела) в Октябрьском районе</w:t>
      </w:r>
    </w:p>
    <w:p w:rsidR="000A1E5D" w:rsidRDefault="000A1E5D" w:rsidP="000A1E5D">
      <w:pPr>
        <w:pStyle w:val="a8"/>
        <w:ind w:left="340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тел: (834678) 2-12-63, 2-13-11</w:t>
      </w:r>
    </w:p>
    <w:p w:rsidR="000A1E5D" w:rsidRPr="00D45081" w:rsidRDefault="000A1E5D" w:rsidP="00D45081">
      <w:pPr>
        <w:pStyle w:val="a8"/>
        <w:rPr>
          <w:rFonts w:ascii="Times New Roman" w:hAnsi="Times New Roman"/>
        </w:rPr>
      </w:pPr>
    </w:p>
    <w:sectPr w:rsidR="000A1E5D" w:rsidRPr="00D45081" w:rsidSect="00D450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7C6C"/>
    <w:multiLevelType w:val="multilevel"/>
    <w:tmpl w:val="FB6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4"/>
    <w:rsid w:val="00010BB2"/>
    <w:rsid w:val="000A1E5D"/>
    <w:rsid w:val="00154D84"/>
    <w:rsid w:val="00487824"/>
    <w:rsid w:val="005972D1"/>
    <w:rsid w:val="00751F62"/>
    <w:rsid w:val="00923BCC"/>
    <w:rsid w:val="00A030FC"/>
    <w:rsid w:val="00C75022"/>
    <w:rsid w:val="00D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5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022"/>
    <w:rPr>
      <w:b/>
      <w:bCs/>
    </w:rPr>
  </w:style>
  <w:style w:type="character" w:styleId="a5">
    <w:name w:val="Emphasis"/>
    <w:basedOn w:val="a0"/>
    <w:uiPriority w:val="20"/>
    <w:qFormat/>
    <w:rsid w:val="00C750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02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972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5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022"/>
    <w:rPr>
      <w:b/>
      <w:bCs/>
    </w:rPr>
  </w:style>
  <w:style w:type="character" w:styleId="a5">
    <w:name w:val="Emphasis"/>
    <w:basedOn w:val="a0"/>
    <w:uiPriority w:val="20"/>
    <w:qFormat/>
    <w:rsid w:val="00C750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02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972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027011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0270110102</dc:creator>
  <cp:keywords/>
  <dc:description/>
  <cp:lastModifiedBy>Нестерова Анна Валерьевна</cp:lastModifiedBy>
  <cp:revision>9</cp:revision>
  <dcterms:created xsi:type="dcterms:W3CDTF">2020-10-13T04:51:00Z</dcterms:created>
  <dcterms:modified xsi:type="dcterms:W3CDTF">2020-10-13T07:49:00Z</dcterms:modified>
</cp:coreProperties>
</file>