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36" w:rsidRDefault="00776036" w:rsidP="00776036">
      <w:pPr>
        <w:pStyle w:val="a3"/>
        <w:spacing w:line="360" w:lineRule="auto"/>
        <w:jc w:val="center"/>
        <w:rPr>
          <w:b/>
        </w:rPr>
      </w:pPr>
      <w:r>
        <w:rPr>
          <w:noProof/>
        </w:rPr>
        <w:drawing>
          <wp:anchor distT="0" distB="0" distL="114300" distR="114300" simplePos="0" relativeHeight="251658240" behindDoc="1" locked="0" layoutInCell="1" allowOverlap="1">
            <wp:simplePos x="0" y="0"/>
            <wp:positionH relativeFrom="column">
              <wp:posOffset>-361950</wp:posOffset>
            </wp:positionH>
            <wp:positionV relativeFrom="paragraph">
              <wp:posOffset>-114300</wp:posOffset>
            </wp:positionV>
            <wp:extent cx="1562100" cy="125730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cstate="print"/>
                    <a:srcRect/>
                    <a:stretch>
                      <a:fillRect/>
                    </a:stretch>
                  </pic:blipFill>
                  <pic:spPr bwMode="auto">
                    <a:xfrm>
                      <a:off x="0" y="0"/>
                      <a:ext cx="1562100" cy="1257300"/>
                    </a:xfrm>
                    <a:prstGeom prst="rect">
                      <a:avLst/>
                    </a:prstGeom>
                    <a:noFill/>
                  </pic:spPr>
                </pic:pic>
              </a:graphicData>
            </a:graphic>
          </wp:anchor>
        </w:drawing>
      </w:r>
    </w:p>
    <w:p w:rsidR="00776036" w:rsidRDefault="006F6DF7" w:rsidP="00776036">
      <w:pPr>
        <w:pStyle w:val="a4"/>
        <w:jc w:val="center"/>
        <w:rPr>
          <w:rFonts w:ascii="Times New Roman" w:hAnsi="Times New Roman" w:cs="Times New Roman"/>
          <w:b/>
          <w:w w:val="120"/>
          <w:sz w:val="28"/>
          <w:szCs w:val="28"/>
        </w:rPr>
      </w:pPr>
      <w:r>
        <w:rPr>
          <w:rFonts w:ascii="Times New Roman" w:hAnsi="Times New Roman" w:cs="Times New Roman"/>
          <w:w w:val="120"/>
          <w:sz w:val="28"/>
          <w:szCs w:val="28"/>
        </w:rPr>
        <w:t xml:space="preserve">                          </w:t>
      </w:r>
      <w:r w:rsidR="00776036">
        <w:rPr>
          <w:rFonts w:ascii="Times New Roman" w:hAnsi="Times New Roman" w:cs="Times New Roman"/>
          <w:w w:val="120"/>
          <w:sz w:val="28"/>
          <w:szCs w:val="28"/>
        </w:rPr>
        <w:t>Пенсионный фонд Российской Федерации</w:t>
      </w:r>
    </w:p>
    <w:p w:rsidR="00776036" w:rsidRDefault="00776036" w:rsidP="00776036">
      <w:pPr>
        <w:pStyle w:val="a4"/>
        <w:jc w:val="center"/>
        <w:rPr>
          <w:rFonts w:ascii="Times New Roman" w:hAnsi="Times New Roman" w:cs="Times New Roman"/>
          <w:i/>
          <w:sz w:val="28"/>
          <w:szCs w:val="28"/>
        </w:rPr>
      </w:pPr>
      <w:r>
        <w:rPr>
          <w:rFonts w:ascii="Times New Roman" w:hAnsi="Times New Roman" w:cs="Times New Roman"/>
          <w:sz w:val="28"/>
          <w:szCs w:val="28"/>
        </w:rPr>
        <w:br/>
      </w:r>
      <w:r w:rsidR="006F6DF7">
        <w:rPr>
          <w:rFonts w:ascii="Times New Roman" w:hAnsi="Times New Roman" w:cs="Times New Roman"/>
          <w:b/>
          <w:i/>
          <w:sz w:val="28"/>
          <w:szCs w:val="28"/>
        </w:rPr>
        <w:t xml:space="preserve">                               </w:t>
      </w:r>
      <w:r>
        <w:rPr>
          <w:rFonts w:ascii="Times New Roman" w:hAnsi="Times New Roman" w:cs="Times New Roman"/>
          <w:b/>
          <w:i/>
          <w:sz w:val="28"/>
          <w:szCs w:val="28"/>
        </w:rPr>
        <w:t xml:space="preserve">Управление Пенсионного фонда РФ в </w:t>
      </w:r>
      <w:proofErr w:type="spellStart"/>
      <w:r>
        <w:rPr>
          <w:rFonts w:ascii="Times New Roman" w:hAnsi="Times New Roman" w:cs="Times New Roman"/>
          <w:b/>
          <w:i/>
          <w:sz w:val="28"/>
          <w:szCs w:val="28"/>
        </w:rPr>
        <w:t>г</w:t>
      </w:r>
      <w:proofErr w:type="gramStart"/>
      <w:r>
        <w:rPr>
          <w:rFonts w:ascii="Times New Roman" w:hAnsi="Times New Roman" w:cs="Times New Roman"/>
          <w:b/>
          <w:i/>
          <w:sz w:val="28"/>
          <w:szCs w:val="28"/>
        </w:rPr>
        <w:t>.Н</w:t>
      </w:r>
      <w:proofErr w:type="gramEnd"/>
      <w:r>
        <w:rPr>
          <w:rFonts w:ascii="Times New Roman" w:hAnsi="Times New Roman" w:cs="Times New Roman"/>
          <w:b/>
          <w:i/>
          <w:sz w:val="28"/>
          <w:szCs w:val="28"/>
        </w:rPr>
        <w:t>ягани</w:t>
      </w:r>
      <w:proofErr w:type="spellEnd"/>
    </w:p>
    <w:p w:rsidR="00776036" w:rsidRDefault="006F6DF7" w:rsidP="00776036">
      <w:pPr>
        <w:pStyle w:val="a4"/>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776036">
        <w:rPr>
          <w:rFonts w:ascii="Times New Roman" w:hAnsi="Times New Roman" w:cs="Times New Roman"/>
          <w:b/>
          <w:i/>
          <w:sz w:val="28"/>
          <w:szCs w:val="28"/>
        </w:rPr>
        <w:t xml:space="preserve">Ханты-Мансийского автономного округа – </w:t>
      </w:r>
      <w:proofErr w:type="spellStart"/>
      <w:r w:rsidR="00776036">
        <w:rPr>
          <w:rFonts w:ascii="Times New Roman" w:hAnsi="Times New Roman" w:cs="Times New Roman"/>
          <w:b/>
          <w:i/>
          <w:sz w:val="28"/>
          <w:szCs w:val="28"/>
        </w:rPr>
        <w:t>Югры</w:t>
      </w:r>
      <w:proofErr w:type="spellEnd"/>
      <w:r w:rsidR="00815941">
        <w:rPr>
          <w:rFonts w:ascii="Times New Roman" w:hAnsi="Times New Roman" w:cs="Times New Roman"/>
          <w:b/>
          <w:i/>
          <w:sz w:val="28"/>
          <w:szCs w:val="28"/>
        </w:rPr>
        <w:t xml:space="preserve"> (</w:t>
      </w:r>
      <w:proofErr w:type="gramStart"/>
      <w:r w:rsidR="00815941">
        <w:rPr>
          <w:rFonts w:ascii="Times New Roman" w:hAnsi="Times New Roman" w:cs="Times New Roman"/>
          <w:b/>
          <w:i/>
          <w:sz w:val="28"/>
          <w:szCs w:val="28"/>
        </w:rPr>
        <w:t>межрайонное</w:t>
      </w:r>
      <w:proofErr w:type="gramEnd"/>
      <w:r w:rsidR="00815941">
        <w:rPr>
          <w:rFonts w:ascii="Times New Roman" w:hAnsi="Times New Roman" w:cs="Times New Roman"/>
          <w:b/>
          <w:i/>
          <w:sz w:val="28"/>
          <w:szCs w:val="28"/>
        </w:rPr>
        <w:t>)</w:t>
      </w:r>
    </w:p>
    <w:p w:rsidR="00776036" w:rsidRDefault="00776036" w:rsidP="00776036">
      <w:pPr>
        <w:pStyle w:val="a4"/>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______________________________________________________________________</w:t>
      </w:r>
    </w:p>
    <w:p w:rsidR="00776036" w:rsidRDefault="00F938AD" w:rsidP="00776036">
      <w:pPr>
        <w:pStyle w:val="a3"/>
        <w:spacing w:line="360" w:lineRule="auto"/>
        <w:rPr>
          <w:b/>
        </w:rPr>
      </w:pPr>
      <w:r>
        <w:rPr>
          <w:b/>
        </w:rPr>
        <w:t>05 марта</w:t>
      </w:r>
      <w:r w:rsidR="00776036">
        <w:rPr>
          <w:b/>
        </w:rPr>
        <w:t xml:space="preserve"> 201</w:t>
      </w:r>
      <w:r w:rsidR="00701088">
        <w:rPr>
          <w:b/>
        </w:rPr>
        <w:t>9</w:t>
      </w:r>
      <w:r w:rsidR="00776036">
        <w:rPr>
          <w:b/>
        </w:rPr>
        <w:t xml:space="preserve"> года</w:t>
      </w:r>
      <w:r w:rsidR="00776036">
        <w:rPr>
          <w:b/>
        </w:rPr>
        <w:tab/>
      </w:r>
      <w:r w:rsidR="00776036">
        <w:rPr>
          <w:b/>
        </w:rPr>
        <w:tab/>
      </w:r>
      <w:r w:rsidR="00776036">
        <w:rPr>
          <w:b/>
        </w:rPr>
        <w:tab/>
        <w:t xml:space="preserve">                                                                    </w:t>
      </w:r>
      <w:r>
        <w:rPr>
          <w:b/>
        </w:rPr>
        <w:t xml:space="preserve">                </w:t>
      </w:r>
      <w:r w:rsidR="00776036">
        <w:rPr>
          <w:b/>
        </w:rPr>
        <w:t xml:space="preserve"> Пресс-релиз</w:t>
      </w:r>
    </w:p>
    <w:p w:rsidR="006F6DF7" w:rsidRPr="006F6DF7" w:rsidRDefault="006F6DF7" w:rsidP="0092227B">
      <w:pPr>
        <w:spacing w:before="100" w:beforeAutospacing="1" w:after="100" w:afterAutospacing="1" w:line="240" w:lineRule="auto"/>
        <w:jc w:val="center"/>
        <w:outlineLvl w:val="0"/>
        <w:rPr>
          <w:rFonts w:ascii="Times New Roman" w:eastAsia="Times New Roman" w:hAnsi="Times New Roman" w:cs="Times New Roman"/>
          <w:b/>
          <w:bCs/>
          <w:kern w:val="36"/>
          <w:sz w:val="40"/>
          <w:szCs w:val="48"/>
        </w:rPr>
      </w:pPr>
      <w:r w:rsidRPr="006F6DF7">
        <w:rPr>
          <w:rFonts w:ascii="Times New Roman" w:eastAsia="Times New Roman" w:hAnsi="Times New Roman" w:cs="Times New Roman"/>
          <w:b/>
          <w:bCs/>
          <w:kern w:val="36"/>
          <w:sz w:val="40"/>
          <w:szCs w:val="48"/>
        </w:rPr>
        <w:t xml:space="preserve">Льготный период для </w:t>
      </w:r>
      <w:proofErr w:type="spellStart"/>
      <w:r w:rsidRPr="006F6DF7">
        <w:rPr>
          <w:rFonts w:ascii="Times New Roman" w:eastAsia="Times New Roman" w:hAnsi="Times New Roman" w:cs="Times New Roman"/>
          <w:b/>
          <w:bCs/>
          <w:kern w:val="36"/>
          <w:sz w:val="40"/>
          <w:szCs w:val="48"/>
        </w:rPr>
        <w:t>предпенсионеров</w:t>
      </w:r>
      <w:proofErr w:type="spellEnd"/>
      <w:r w:rsidRPr="006F6DF7">
        <w:rPr>
          <w:rFonts w:ascii="Times New Roman" w:eastAsia="Times New Roman" w:hAnsi="Times New Roman" w:cs="Times New Roman"/>
          <w:b/>
          <w:bCs/>
          <w:kern w:val="36"/>
          <w:sz w:val="40"/>
          <w:szCs w:val="48"/>
        </w:rPr>
        <w:t xml:space="preserve"> наступит за пять лет до нового пенсионного возраста</w:t>
      </w:r>
    </w:p>
    <w:p w:rsidR="006F6DF7" w:rsidRPr="006F6DF7" w:rsidRDefault="0092227B" w:rsidP="0092227B">
      <w:pPr>
        <w:spacing w:after="0" w:line="240" w:lineRule="auto"/>
        <w:jc w:val="both"/>
        <w:outlineLvl w:val="2"/>
        <w:rPr>
          <w:rFonts w:ascii="Times New Roman" w:eastAsia="Times New Roman" w:hAnsi="Times New Roman" w:cs="Times New Roman"/>
          <w:bCs/>
          <w:sz w:val="24"/>
          <w:szCs w:val="27"/>
        </w:rPr>
      </w:pPr>
      <w:r>
        <w:rPr>
          <w:rFonts w:ascii="Times New Roman" w:eastAsia="Times New Roman" w:hAnsi="Times New Roman" w:cs="Times New Roman"/>
          <w:bCs/>
          <w:sz w:val="24"/>
          <w:szCs w:val="27"/>
        </w:rPr>
        <w:tab/>
      </w:r>
      <w:r w:rsidR="006F6DF7" w:rsidRPr="0092227B">
        <w:rPr>
          <w:rFonts w:ascii="Times New Roman" w:eastAsia="Times New Roman" w:hAnsi="Times New Roman" w:cs="Times New Roman"/>
          <w:bCs/>
          <w:sz w:val="24"/>
          <w:szCs w:val="27"/>
        </w:rPr>
        <w:t xml:space="preserve">С  января 2019 года в России начался переходный период, устанавливающий новые параметры пенсионного возраста. Мягкую адаптацию к ним помогут обеспечить небольшой шаг повышения (в </w:t>
      </w:r>
      <w:proofErr w:type="gramStart"/>
      <w:r w:rsidR="006F6DF7" w:rsidRPr="0092227B">
        <w:rPr>
          <w:rFonts w:ascii="Times New Roman" w:eastAsia="Times New Roman" w:hAnsi="Times New Roman" w:cs="Times New Roman"/>
          <w:bCs/>
          <w:sz w:val="24"/>
          <w:szCs w:val="27"/>
        </w:rPr>
        <w:t>первые несколько лет составит</w:t>
      </w:r>
      <w:proofErr w:type="gramEnd"/>
      <w:r w:rsidR="006F6DF7" w:rsidRPr="0092227B">
        <w:rPr>
          <w:rFonts w:ascii="Times New Roman" w:eastAsia="Times New Roman" w:hAnsi="Times New Roman" w:cs="Times New Roman"/>
          <w:bCs/>
          <w:sz w:val="24"/>
          <w:szCs w:val="27"/>
        </w:rPr>
        <w:t xml:space="preserve">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6F6DF7" w:rsidRPr="006F6DF7" w:rsidRDefault="0092227B" w:rsidP="009222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6DF7" w:rsidRPr="006F6DF7">
        <w:rPr>
          <w:rFonts w:ascii="Times New Roman" w:eastAsia="Times New Roman" w:hAnsi="Times New Roman" w:cs="Times New Roman"/>
          <w:sz w:val="24"/>
          <w:szCs w:val="24"/>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rsidR="006F6DF7" w:rsidRPr="006F6DF7">
        <w:rPr>
          <w:rFonts w:ascii="Times New Roman" w:eastAsia="Times New Roman" w:hAnsi="Times New Roman" w:cs="Times New Roman"/>
          <w:sz w:val="24"/>
          <w:szCs w:val="24"/>
        </w:rPr>
        <w:t>предпенсионные</w:t>
      </w:r>
      <w:proofErr w:type="spellEnd"/>
      <w:r w:rsidR="006F6DF7" w:rsidRPr="006F6DF7">
        <w:rPr>
          <w:rFonts w:ascii="Times New Roman" w:eastAsia="Times New Roman" w:hAnsi="Times New Roman" w:cs="Times New Roman"/>
          <w:sz w:val="24"/>
          <w:szCs w:val="24"/>
        </w:rPr>
        <w:t xml:space="preserve"> льготы смогут воспользоваться женщины, которым исполнилось 53 года и мужчины, достигшие 58 лет.</w:t>
      </w:r>
    </w:p>
    <w:p w:rsidR="006F6DF7" w:rsidRPr="006F6DF7" w:rsidRDefault="0092227B" w:rsidP="009222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6DF7" w:rsidRPr="006F6DF7">
        <w:rPr>
          <w:rFonts w:ascii="Times New Roman" w:eastAsia="Times New Roman" w:hAnsi="Times New Roman" w:cs="Times New Roman"/>
          <w:sz w:val="24"/>
          <w:szCs w:val="24"/>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006F6DF7" w:rsidRPr="006F6DF7">
        <w:rPr>
          <w:rFonts w:ascii="Times New Roman" w:eastAsia="Times New Roman" w:hAnsi="Times New Roman" w:cs="Times New Roman"/>
          <w:sz w:val="24"/>
          <w:szCs w:val="24"/>
        </w:rPr>
        <w:t>спецстажа</w:t>
      </w:r>
      <w:proofErr w:type="spellEnd"/>
      <w:r w:rsidR="006F6DF7" w:rsidRPr="006F6DF7">
        <w:rPr>
          <w:rFonts w:ascii="Times New Roman" w:eastAsia="Times New Roman" w:hAnsi="Times New Roman" w:cs="Times New Roman"/>
          <w:sz w:val="24"/>
          <w:szCs w:val="24"/>
        </w:rPr>
        <w:t xml:space="preserve">. </w:t>
      </w:r>
      <w:proofErr w:type="gramStart"/>
      <w:r w:rsidR="006F6DF7" w:rsidRPr="006F6DF7">
        <w:rPr>
          <w:rFonts w:ascii="Times New Roman" w:eastAsia="Times New Roman" w:hAnsi="Times New Roman" w:cs="Times New Roman"/>
          <w:sz w:val="24"/>
          <w:szCs w:val="24"/>
        </w:rPr>
        <w:t>Это</w:t>
      </w:r>
      <w:proofErr w:type="gramEnd"/>
      <w:r w:rsidR="006F6DF7" w:rsidRPr="006F6DF7">
        <w:rPr>
          <w:rFonts w:ascii="Times New Roman" w:eastAsia="Times New Roman" w:hAnsi="Times New Roman" w:cs="Times New Roman"/>
          <w:sz w:val="24"/>
          <w:szCs w:val="24"/>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006F6DF7" w:rsidRPr="006F6DF7">
        <w:rPr>
          <w:rFonts w:ascii="Times New Roman" w:eastAsia="Times New Roman" w:hAnsi="Times New Roman" w:cs="Times New Roman"/>
          <w:sz w:val="24"/>
          <w:szCs w:val="24"/>
        </w:rPr>
        <w:t>предпенсионного</w:t>
      </w:r>
      <w:proofErr w:type="spellEnd"/>
      <w:r w:rsidR="006F6DF7" w:rsidRPr="006F6DF7">
        <w:rPr>
          <w:rFonts w:ascii="Times New Roman" w:eastAsia="Times New Roman" w:hAnsi="Times New Roman" w:cs="Times New Roman"/>
          <w:sz w:val="24"/>
          <w:szCs w:val="24"/>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006F6DF7" w:rsidRPr="006F6DF7">
        <w:rPr>
          <w:rFonts w:ascii="Times New Roman" w:eastAsia="Times New Roman" w:hAnsi="Times New Roman" w:cs="Times New Roman"/>
          <w:sz w:val="24"/>
          <w:szCs w:val="24"/>
        </w:rPr>
        <w:t>спецстажа</w:t>
      </w:r>
      <w:proofErr w:type="spellEnd"/>
      <w:r w:rsidR="006F6DF7" w:rsidRPr="006F6DF7">
        <w:rPr>
          <w:rFonts w:ascii="Times New Roman" w:eastAsia="Times New Roman" w:hAnsi="Times New Roman" w:cs="Times New Roman"/>
          <w:sz w:val="24"/>
          <w:szCs w:val="24"/>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006F6DF7" w:rsidRPr="006F6DF7">
        <w:rPr>
          <w:rFonts w:ascii="Times New Roman" w:eastAsia="Times New Roman" w:hAnsi="Times New Roman" w:cs="Times New Roman"/>
          <w:sz w:val="24"/>
          <w:szCs w:val="24"/>
        </w:rPr>
        <w:t>предпенсионного</w:t>
      </w:r>
      <w:proofErr w:type="spellEnd"/>
      <w:r w:rsidR="006F6DF7" w:rsidRPr="006F6DF7">
        <w:rPr>
          <w:rFonts w:ascii="Times New Roman" w:eastAsia="Times New Roman" w:hAnsi="Times New Roman" w:cs="Times New Roman"/>
          <w:sz w:val="24"/>
          <w:szCs w:val="24"/>
        </w:rPr>
        <w:t xml:space="preserve"> возраста </w:t>
      </w:r>
      <w:proofErr w:type="gramStart"/>
      <w:r w:rsidR="006F6DF7" w:rsidRPr="006F6DF7">
        <w:rPr>
          <w:rFonts w:ascii="Times New Roman" w:eastAsia="Times New Roman" w:hAnsi="Times New Roman" w:cs="Times New Roman"/>
          <w:sz w:val="24"/>
          <w:szCs w:val="24"/>
        </w:rPr>
        <w:t>будут установлены для женщин-водителей начиная</w:t>
      </w:r>
      <w:proofErr w:type="gramEnd"/>
      <w:r w:rsidR="006F6DF7" w:rsidRPr="006F6DF7">
        <w:rPr>
          <w:rFonts w:ascii="Times New Roman" w:eastAsia="Times New Roman" w:hAnsi="Times New Roman" w:cs="Times New Roman"/>
          <w:sz w:val="24"/>
          <w:szCs w:val="24"/>
        </w:rPr>
        <w:t xml:space="preserve"> с 45 лет, а для мужчин-водителей начиная с 50 лет.</w:t>
      </w:r>
    </w:p>
    <w:p w:rsidR="006F6DF7" w:rsidRPr="006F6DF7" w:rsidRDefault="0092227B" w:rsidP="009222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6DF7" w:rsidRPr="006F6DF7">
        <w:rPr>
          <w:rFonts w:ascii="Times New Roman" w:eastAsia="Times New Roman" w:hAnsi="Times New Roman" w:cs="Times New Roman"/>
          <w:sz w:val="24"/>
          <w:szCs w:val="24"/>
        </w:rPr>
        <w:t xml:space="preserve">Несмотря на то, что у некоторых людей пенсионный возраст с 2019 года не меняется, </w:t>
      </w:r>
      <w:proofErr w:type="spellStart"/>
      <w:r w:rsidR="006F6DF7" w:rsidRPr="006F6DF7">
        <w:rPr>
          <w:rFonts w:ascii="Times New Roman" w:eastAsia="Times New Roman" w:hAnsi="Times New Roman" w:cs="Times New Roman"/>
          <w:sz w:val="24"/>
          <w:szCs w:val="24"/>
        </w:rPr>
        <w:t>предпенсионные</w:t>
      </w:r>
      <w:proofErr w:type="spellEnd"/>
      <w:r w:rsidR="006F6DF7" w:rsidRPr="006F6DF7">
        <w:rPr>
          <w:rFonts w:ascii="Times New Roman" w:eastAsia="Times New Roman" w:hAnsi="Times New Roman" w:cs="Times New Roman"/>
          <w:sz w:val="24"/>
          <w:szCs w:val="24"/>
        </w:rPr>
        <w:t xml:space="preserve"> льготы за пять лет до выхода на пенсию им все равно будут предоставлены. Например, многодетные мамы с пятью детьми </w:t>
      </w:r>
      <w:proofErr w:type="gramStart"/>
      <w:r w:rsidR="006F6DF7" w:rsidRPr="006F6DF7">
        <w:rPr>
          <w:rFonts w:ascii="Times New Roman" w:eastAsia="Times New Roman" w:hAnsi="Times New Roman" w:cs="Times New Roman"/>
          <w:sz w:val="24"/>
          <w:szCs w:val="24"/>
        </w:rPr>
        <w:t>смогут рассчитывать на льготы начиная</w:t>
      </w:r>
      <w:proofErr w:type="gramEnd"/>
      <w:r w:rsidR="006F6DF7" w:rsidRPr="006F6DF7">
        <w:rPr>
          <w:rFonts w:ascii="Times New Roman" w:eastAsia="Times New Roman" w:hAnsi="Times New Roman" w:cs="Times New Roman"/>
          <w:sz w:val="24"/>
          <w:szCs w:val="24"/>
        </w:rPr>
        <w:t xml:space="preserve"> с 45 лет, то есть за пять лет до обычного для себя возраста выхода на пенсию (50 лет). 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w:t>
      </w:r>
      <w:proofErr w:type="spellStart"/>
      <w:r w:rsidR="006F6DF7" w:rsidRPr="006F6DF7">
        <w:rPr>
          <w:rFonts w:ascii="Times New Roman" w:eastAsia="Times New Roman" w:hAnsi="Times New Roman" w:cs="Times New Roman"/>
          <w:sz w:val="24"/>
          <w:szCs w:val="24"/>
        </w:rPr>
        <w:t>предпенсионным</w:t>
      </w:r>
      <w:proofErr w:type="spellEnd"/>
      <w:r w:rsidR="006F6DF7" w:rsidRPr="006F6DF7">
        <w:rPr>
          <w:rFonts w:ascii="Times New Roman" w:eastAsia="Times New Roman" w:hAnsi="Times New Roman" w:cs="Times New Roman"/>
          <w:sz w:val="24"/>
          <w:szCs w:val="24"/>
        </w:rPr>
        <w:t xml:space="preserve"> возрастом для получения налоговых льгот соответственно станет 50 лет для женщин и 55 лет для мужчин.</w:t>
      </w:r>
    </w:p>
    <w:p w:rsidR="006F6DF7" w:rsidRPr="006F6DF7" w:rsidRDefault="0092227B" w:rsidP="009222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6DF7" w:rsidRPr="006F6DF7">
        <w:rPr>
          <w:rFonts w:ascii="Times New Roman" w:eastAsia="Times New Roman" w:hAnsi="Times New Roman" w:cs="Times New Roman"/>
          <w:sz w:val="24"/>
          <w:szCs w:val="24"/>
        </w:rPr>
        <w:t>С 1 января 2019 года Пенсионный фонд России начал работу по новому направлению – внедрение программного комплекса «</w:t>
      </w:r>
      <w:proofErr w:type="spellStart"/>
      <w:r w:rsidR="006F6DF7" w:rsidRPr="006F6DF7">
        <w:rPr>
          <w:rFonts w:ascii="Times New Roman" w:eastAsia="Times New Roman" w:hAnsi="Times New Roman" w:cs="Times New Roman"/>
          <w:sz w:val="24"/>
          <w:szCs w:val="24"/>
        </w:rPr>
        <w:t>Предпенсионеры</w:t>
      </w:r>
      <w:proofErr w:type="spellEnd"/>
      <w:r w:rsidR="006F6DF7" w:rsidRPr="006F6DF7">
        <w:rPr>
          <w:rFonts w:ascii="Times New Roman" w:eastAsia="Times New Roman" w:hAnsi="Times New Roman" w:cs="Times New Roman"/>
          <w:sz w:val="24"/>
          <w:szCs w:val="24"/>
        </w:rPr>
        <w:t xml:space="preserve">». </w:t>
      </w:r>
      <w:proofErr w:type="gramStart"/>
      <w:r w:rsidR="006F6DF7" w:rsidRPr="006F6DF7">
        <w:rPr>
          <w:rFonts w:ascii="Times New Roman" w:eastAsia="Times New Roman" w:hAnsi="Times New Roman" w:cs="Times New Roman"/>
          <w:sz w:val="24"/>
          <w:szCs w:val="24"/>
        </w:rPr>
        <w:t>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roofErr w:type="gramEnd"/>
    </w:p>
    <w:p w:rsidR="00D11FC4" w:rsidRPr="00701088" w:rsidRDefault="00D11FC4" w:rsidP="000D624B">
      <w:pPr>
        <w:spacing w:after="0" w:line="300" w:lineRule="atLeast"/>
        <w:jc w:val="both"/>
        <w:textAlignment w:val="baseline"/>
        <w:rPr>
          <w:rFonts w:ascii="Times New Roman" w:eastAsia="Times New Roman" w:hAnsi="Times New Roman" w:cs="Times New Roman"/>
          <w:sz w:val="24"/>
          <w:szCs w:val="24"/>
        </w:rPr>
      </w:pPr>
    </w:p>
    <w:p w:rsidR="00284D41" w:rsidRPr="00284D41" w:rsidRDefault="00284D41" w:rsidP="00284D41">
      <w:pPr>
        <w:pStyle w:val="a4"/>
        <w:jc w:val="right"/>
        <w:rPr>
          <w:rFonts w:ascii="Times New Roman" w:hAnsi="Times New Roman" w:cs="Times New Roman"/>
          <w:b/>
        </w:rPr>
      </w:pPr>
      <w:r w:rsidRPr="00284D41">
        <w:rPr>
          <w:rFonts w:ascii="Times New Roman" w:hAnsi="Times New Roman" w:cs="Times New Roman"/>
          <w:b/>
        </w:rPr>
        <w:t xml:space="preserve">Пресс-служба  УПФР в г. </w:t>
      </w:r>
      <w:proofErr w:type="spellStart"/>
      <w:r w:rsidRPr="00284D41">
        <w:rPr>
          <w:rFonts w:ascii="Times New Roman" w:hAnsi="Times New Roman" w:cs="Times New Roman"/>
          <w:b/>
        </w:rPr>
        <w:t>Нягани</w:t>
      </w:r>
      <w:proofErr w:type="spellEnd"/>
      <w:r w:rsidRPr="00284D41">
        <w:rPr>
          <w:rFonts w:ascii="Times New Roman" w:hAnsi="Times New Roman" w:cs="Times New Roman"/>
          <w:b/>
        </w:rPr>
        <w:t xml:space="preserve"> </w:t>
      </w:r>
      <w:proofErr w:type="spellStart"/>
      <w:r w:rsidRPr="00284D41">
        <w:rPr>
          <w:rFonts w:ascii="Times New Roman" w:hAnsi="Times New Roman" w:cs="Times New Roman"/>
          <w:b/>
        </w:rPr>
        <w:t>ХМАО-Югры</w:t>
      </w:r>
      <w:proofErr w:type="spellEnd"/>
      <w:r w:rsidRPr="00284D41">
        <w:rPr>
          <w:rFonts w:ascii="Times New Roman" w:hAnsi="Times New Roman" w:cs="Times New Roman"/>
          <w:b/>
        </w:rPr>
        <w:t xml:space="preserve"> (</w:t>
      </w:r>
      <w:proofErr w:type="gramStart"/>
      <w:r w:rsidRPr="00284D41">
        <w:rPr>
          <w:rFonts w:ascii="Times New Roman" w:hAnsi="Times New Roman" w:cs="Times New Roman"/>
          <w:b/>
        </w:rPr>
        <w:t>межрайонного</w:t>
      </w:r>
      <w:proofErr w:type="gramEnd"/>
      <w:r w:rsidRPr="00284D41">
        <w:rPr>
          <w:rFonts w:ascii="Times New Roman" w:hAnsi="Times New Roman" w:cs="Times New Roman"/>
          <w:b/>
        </w:rPr>
        <w:t>)</w:t>
      </w:r>
    </w:p>
    <w:p w:rsidR="00284D41" w:rsidRPr="00284D41" w:rsidRDefault="00284D41" w:rsidP="00284D41">
      <w:pPr>
        <w:pStyle w:val="a4"/>
        <w:jc w:val="right"/>
        <w:rPr>
          <w:rStyle w:val="a5"/>
          <w:rFonts w:ascii="Times New Roman" w:hAnsi="Times New Roman" w:cs="Times New Roman"/>
          <w:b w:val="0"/>
          <w:sz w:val="20"/>
          <w:szCs w:val="20"/>
        </w:rPr>
      </w:pPr>
      <w:r w:rsidRPr="00284D41">
        <w:rPr>
          <w:rFonts w:ascii="Times New Roman" w:hAnsi="Times New Roman" w:cs="Times New Roman"/>
          <w:b/>
          <w:bCs/>
        </w:rPr>
        <w:tab/>
      </w:r>
      <w:r w:rsidRPr="00284D41">
        <w:rPr>
          <w:rFonts w:ascii="Times New Roman" w:hAnsi="Times New Roman" w:cs="Times New Roman"/>
          <w:b/>
          <w:bCs/>
        </w:rPr>
        <w:tab/>
      </w:r>
      <w:r w:rsidRPr="00284D41">
        <w:rPr>
          <w:rFonts w:ascii="Times New Roman" w:hAnsi="Times New Roman" w:cs="Times New Roman"/>
          <w:b/>
          <w:bCs/>
        </w:rPr>
        <w:tab/>
      </w:r>
      <w:r w:rsidRPr="00284D41">
        <w:rPr>
          <w:rFonts w:ascii="Times New Roman" w:hAnsi="Times New Roman" w:cs="Times New Roman"/>
          <w:b/>
          <w:bCs/>
        </w:rPr>
        <w:tab/>
      </w:r>
      <w:r w:rsidRPr="00284D41">
        <w:rPr>
          <w:rFonts w:ascii="Times New Roman" w:hAnsi="Times New Roman" w:cs="Times New Roman"/>
          <w:b/>
          <w:bCs/>
        </w:rPr>
        <w:tab/>
        <w:t>Контактный телефон: 8 (3472) 5-</w:t>
      </w:r>
      <w:r w:rsidR="004F5B3A">
        <w:rPr>
          <w:rFonts w:ascii="Times New Roman" w:hAnsi="Times New Roman" w:cs="Times New Roman"/>
          <w:b/>
          <w:bCs/>
        </w:rPr>
        <w:t>56</w:t>
      </w:r>
      <w:r w:rsidRPr="00284D41">
        <w:rPr>
          <w:rFonts w:ascii="Times New Roman" w:hAnsi="Times New Roman" w:cs="Times New Roman"/>
          <w:b/>
          <w:bCs/>
        </w:rPr>
        <w:t>-</w:t>
      </w:r>
      <w:r w:rsidR="004F5B3A">
        <w:rPr>
          <w:rFonts w:ascii="Times New Roman" w:hAnsi="Times New Roman" w:cs="Times New Roman"/>
          <w:b/>
          <w:bCs/>
        </w:rPr>
        <w:t>85</w:t>
      </w:r>
    </w:p>
    <w:p w:rsidR="00CE5651" w:rsidRPr="00701088" w:rsidRDefault="00CE5651">
      <w:pPr>
        <w:rPr>
          <w:rFonts w:ascii="Times New Roman" w:hAnsi="Times New Roman" w:cs="Times New Roman"/>
          <w:sz w:val="24"/>
          <w:szCs w:val="24"/>
        </w:rPr>
      </w:pPr>
    </w:p>
    <w:sectPr w:rsidR="00CE5651" w:rsidRPr="00701088" w:rsidSect="007760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776036"/>
    <w:rsid w:val="00001775"/>
    <w:rsid w:val="00022600"/>
    <w:rsid w:val="00070036"/>
    <w:rsid w:val="000D624B"/>
    <w:rsid w:val="00120FD4"/>
    <w:rsid w:val="0012372E"/>
    <w:rsid w:val="00204209"/>
    <w:rsid w:val="00213FC0"/>
    <w:rsid w:val="00284D41"/>
    <w:rsid w:val="00306D05"/>
    <w:rsid w:val="003110DD"/>
    <w:rsid w:val="004436F5"/>
    <w:rsid w:val="00444B26"/>
    <w:rsid w:val="004F5B3A"/>
    <w:rsid w:val="00537D45"/>
    <w:rsid w:val="00575264"/>
    <w:rsid w:val="005C7D79"/>
    <w:rsid w:val="005D1791"/>
    <w:rsid w:val="005E4A63"/>
    <w:rsid w:val="00620E52"/>
    <w:rsid w:val="00646B2D"/>
    <w:rsid w:val="0066269E"/>
    <w:rsid w:val="0068159B"/>
    <w:rsid w:val="006A6C29"/>
    <w:rsid w:val="006B0B39"/>
    <w:rsid w:val="006B0D07"/>
    <w:rsid w:val="006C6E7B"/>
    <w:rsid w:val="006D5C2B"/>
    <w:rsid w:val="006F6DF7"/>
    <w:rsid w:val="00701088"/>
    <w:rsid w:val="00742DA3"/>
    <w:rsid w:val="00776036"/>
    <w:rsid w:val="00797C2C"/>
    <w:rsid w:val="007D24A2"/>
    <w:rsid w:val="008135C2"/>
    <w:rsid w:val="00815941"/>
    <w:rsid w:val="0089115F"/>
    <w:rsid w:val="008A7736"/>
    <w:rsid w:val="0092227B"/>
    <w:rsid w:val="00927C38"/>
    <w:rsid w:val="00A916C6"/>
    <w:rsid w:val="00C5754C"/>
    <w:rsid w:val="00CE5651"/>
    <w:rsid w:val="00D11FC4"/>
    <w:rsid w:val="00DD3522"/>
    <w:rsid w:val="00DE69C7"/>
    <w:rsid w:val="00DF34F5"/>
    <w:rsid w:val="00E946A8"/>
    <w:rsid w:val="00EC6A3C"/>
    <w:rsid w:val="00F33314"/>
    <w:rsid w:val="00F93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2D"/>
  </w:style>
  <w:style w:type="paragraph" w:styleId="1">
    <w:name w:val="heading 1"/>
    <w:basedOn w:val="a"/>
    <w:link w:val="10"/>
    <w:uiPriority w:val="9"/>
    <w:qFormat/>
    <w:rsid w:val="00F938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938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6036"/>
    <w:pPr>
      <w:spacing w:after="315" w:line="240" w:lineRule="auto"/>
      <w:jc w:val="both"/>
    </w:pPr>
    <w:rPr>
      <w:rFonts w:ascii="Times New Roman" w:eastAsia="Times New Roman" w:hAnsi="Times New Roman" w:cs="Times New Roman"/>
      <w:sz w:val="24"/>
      <w:szCs w:val="24"/>
    </w:rPr>
  </w:style>
  <w:style w:type="paragraph" w:styleId="a4">
    <w:name w:val="No Spacing"/>
    <w:uiPriority w:val="1"/>
    <w:qFormat/>
    <w:rsid w:val="00776036"/>
    <w:pPr>
      <w:spacing w:after="0" w:line="240" w:lineRule="auto"/>
    </w:pPr>
  </w:style>
  <w:style w:type="paragraph" w:customStyle="1" w:styleId="ConsPlusNormal">
    <w:name w:val="ConsPlusNormal"/>
    <w:rsid w:val="00620E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620E52"/>
    <w:pPr>
      <w:widowControl w:val="0"/>
      <w:autoSpaceDE w:val="0"/>
      <w:autoSpaceDN w:val="0"/>
      <w:adjustRightInd w:val="0"/>
      <w:spacing w:after="0" w:line="240" w:lineRule="auto"/>
    </w:pPr>
    <w:rPr>
      <w:rFonts w:ascii="Arial" w:eastAsia="Times New Roman" w:hAnsi="Arial" w:cs="Arial"/>
      <w:b/>
      <w:bCs/>
      <w:sz w:val="16"/>
      <w:szCs w:val="16"/>
    </w:rPr>
  </w:style>
  <w:style w:type="character" w:styleId="a5">
    <w:name w:val="Strong"/>
    <w:basedOn w:val="a0"/>
    <w:uiPriority w:val="22"/>
    <w:qFormat/>
    <w:rsid w:val="0066269E"/>
    <w:rPr>
      <w:b/>
      <w:bCs/>
    </w:rPr>
  </w:style>
  <w:style w:type="character" w:customStyle="1" w:styleId="apple-converted-space">
    <w:name w:val="apple-converted-space"/>
    <w:basedOn w:val="a0"/>
    <w:rsid w:val="0066269E"/>
  </w:style>
  <w:style w:type="paragraph" w:styleId="a6">
    <w:name w:val="Balloon Text"/>
    <w:basedOn w:val="a"/>
    <w:link w:val="a7"/>
    <w:uiPriority w:val="99"/>
    <w:semiHidden/>
    <w:unhideWhenUsed/>
    <w:rsid w:val="00DF34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34F5"/>
    <w:rPr>
      <w:rFonts w:ascii="Segoe UI" w:hAnsi="Segoe UI" w:cs="Segoe UI"/>
      <w:sz w:val="18"/>
      <w:szCs w:val="18"/>
    </w:rPr>
  </w:style>
  <w:style w:type="character" w:customStyle="1" w:styleId="10">
    <w:name w:val="Заголовок 1 Знак"/>
    <w:basedOn w:val="a0"/>
    <w:link w:val="1"/>
    <w:uiPriority w:val="9"/>
    <w:rsid w:val="00F938A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938AD"/>
    <w:rPr>
      <w:rFonts w:ascii="Times New Roman" w:eastAsia="Times New Roman" w:hAnsi="Times New Roman" w:cs="Times New Roman"/>
      <w:b/>
      <w:bCs/>
      <w:sz w:val="27"/>
      <w:szCs w:val="27"/>
    </w:rPr>
  </w:style>
  <w:style w:type="character" w:styleId="a8">
    <w:name w:val="Hyperlink"/>
    <w:basedOn w:val="a0"/>
    <w:uiPriority w:val="99"/>
    <w:semiHidden/>
    <w:unhideWhenUsed/>
    <w:rsid w:val="00F938AD"/>
    <w:rPr>
      <w:color w:val="0000FF"/>
      <w:u w:val="single"/>
    </w:rPr>
  </w:style>
</w:styles>
</file>

<file path=word/webSettings.xml><?xml version="1.0" encoding="utf-8"?>
<w:webSettings xmlns:r="http://schemas.openxmlformats.org/officeDocument/2006/relationships" xmlns:w="http://schemas.openxmlformats.org/wordprocessingml/2006/main">
  <w:divs>
    <w:div w:id="1023749810">
      <w:bodyDiv w:val="1"/>
      <w:marLeft w:val="0"/>
      <w:marRight w:val="0"/>
      <w:marTop w:val="0"/>
      <w:marBottom w:val="0"/>
      <w:divBdr>
        <w:top w:val="none" w:sz="0" w:space="0" w:color="auto"/>
        <w:left w:val="none" w:sz="0" w:space="0" w:color="auto"/>
        <w:bottom w:val="none" w:sz="0" w:space="0" w:color="auto"/>
        <w:right w:val="none" w:sz="0" w:space="0" w:color="auto"/>
      </w:divBdr>
    </w:div>
    <w:div w:id="1453087612">
      <w:bodyDiv w:val="1"/>
      <w:marLeft w:val="0"/>
      <w:marRight w:val="0"/>
      <w:marTop w:val="0"/>
      <w:marBottom w:val="0"/>
      <w:divBdr>
        <w:top w:val="none" w:sz="0" w:space="0" w:color="auto"/>
        <w:left w:val="none" w:sz="0" w:space="0" w:color="auto"/>
        <w:bottom w:val="none" w:sz="0" w:space="0" w:color="auto"/>
        <w:right w:val="none" w:sz="0" w:space="0" w:color="auto"/>
      </w:divBdr>
    </w:div>
    <w:div w:id="1936203713">
      <w:bodyDiv w:val="1"/>
      <w:marLeft w:val="0"/>
      <w:marRight w:val="0"/>
      <w:marTop w:val="0"/>
      <w:marBottom w:val="0"/>
      <w:divBdr>
        <w:top w:val="none" w:sz="0" w:space="0" w:color="auto"/>
        <w:left w:val="none" w:sz="0" w:space="0" w:color="auto"/>
        <w:bottom w:val="none" w:sz="0" w:space="0" w:color="auto"/>
        <w:right w:val="none" w:sz="0" w:space="0" w:color="auto"/>
      </w:divBdr>
      <w:divsChild>
        <w:div w:id="642850699">
          <w:marLeft w:val="0"/>
          <w:marRight w:val="0"/>
          <w:marTop w:val="0"/>
          <w:marBottom w:val="0"/>
          <w:divBdr>
            <w:top w:val="none" w:sz="0" w:space="0" w:color="auto"/>
            <w:left w:val="none" w:sz="0" w:space="0" w:color="auto"/>
            <w:bottom w:val="none" w:sz="0" w:space="0" w:color="auto"/>
            <w:right w:val="none" w:sz="0" w:space="0" w:color="auto"/>
          </w:divBdr>
        </w:div>
        <w:div w:id="1354379060">
          <w:marLeft w:val="0"/>
          <w:marRight w:val="0"/>
          <w:marTop w:val="0"/>
          <w:marBottom w:val="0"/>
          <w:divBdr>
            <w:top w:val="none" w:sz="0" w:space="0" w:color="auto"/>
            <w:left w:val="none" w:sz="0" w:space="0" w:color="auto"/>
            <w:bottom w:val="none" w:sz="0" w:space="0" w:color="auto"/>
            <w:right w:val="none" w:sz="0" w:space="0" w:color="auto"/>
          </w:divBdr>
          <w:divsChild>
            <w:div w:id="705369602">
              <w:marLeft w:val="0"/>
              <w:marRight w:val="0"/>
              <w:marTop w:val="0"/>
              <w:marBottom w:val="0"/>
              <w:divBdr>
                <w:top w:val="none" w:sz="0" w:space="0" w:color="auto"/>
                <w:left w:val="none" w:sz="0" w:space="0" w:color="auto"/>
                <w:bottom w:val="none" w:sz="0" w:space="0" w:color="auto"/>
                <w:right w:val="none" w:sz="0" w:space="0" w:color="auto"/>
              </w:divBdr>
              <w:divsChild>
                <w:div w:id="884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944">
      <w:bodyDiv w:val="1"/>
      <w:marLeft w:val="0"/>
      <w:marRight w:val="0"/>
      <w:marTop w:val="0"/>
      <w:marBottom w:val="0"/>
      <w:divBdr>
        <w:top w:val="none" w:sz="0" w:space="0" w:color="auto"/>
        <w:left w:val="none" w:sz="0" w:space="0" w:color="auto"/>
        <w:bottom w:val="none" w:sz="0" w:space="0" w:color="auto"/>
        <w:right w:val="none" w:sz="0" w:space="0" w:color="auto"/>
      </w:divBdr>
      <w:divsChild>
        <w:div w:id="781455493">
          <w:marLeft w:val="0"/>
          <w:marRight w:val="0"/>
          <w:marTop w:val="0"/>
          <w:marBottom w:val="0"/>
          <w:divBdr>
            <w:top w:val="none" w:sz="0" w:space="0" w:color="auto"/>
            <w:left w:val="none" w:sz="0" w:space="0" w:color="auto"/>
            <w:bottom w:val="none" w:sz="0" w:space="0" w:color="auto"/>
            <w:right w:val="none" w:sz="0" w:space="0" w:color="auto"/>
          </w:divBdr>
        </w:div>
        <w:div w:id="32078613">
          <w:marLeft w:val="0"/>
          <w:marRight w:val="0"/>
          <w:marTop w:val="0"/>
          <w:marBottom w:val="0"/>
          <w:divBdr>
            <w:top w:val="none" w:sz="0" w:space="0" w:color="auto"/>
            <w:left w:val="none" w:sz="0" w:space="0" w:color="auto"/>
            <w:bottom w:val="none" w:sz="0" w:space="0" w:color="auto"/>
            <w:right w:val="none" w:sz="0" w:space="0" w:color="auto"/>
          </w:divBdr>
          <w:divsChild>
            <w:div w:id="1117530275">
              <w:marLeft w:val="0"/>
              <w:marRight w:val="0"/>
              <w:marTop w:val="0"/>
              <w:marBottom w:val="0"/>
              <w:divBdr>
                <w:top w:val="none" w:sz="0" w:space="0" w:color="auto"/>
                <w:left w:val="none" w:sz="0" w:space="0" w:color="auto"/>
                <w:bottom w:val="none" w:sz="0" w:space="0" w:color="auto"/>
                <w:right w:val="none" w:sz="0" w:space="0" w:color="auto"/>
              </w:divBdr>
              <w:divsChild>
                <w:div w:id="1378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85F3-4FEC-44BA-B4D0-116FCB33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ГУ УПФР в г. Нягани</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Алексашина Светлана Николаевна</dc:creator>
  <cp:lastModifiedBy>Ряндина Наталья Михайловна</cp:lastModifiedBy>
  <cp:revision>14</cp:revision>
  <cp:lastPrinted>2018-10-29T07:19:00Z</cp:lastPrinted>
  <dcterms:created xsi:type="dcterms:W3CDTF">2019-01-17T10:39:00Z</dcterms:created>
  <dcterms:modified xsi:type="dcterms:W3CDTF">2019-03-05T05:51:00Z</dcterms:modified>
</cp:coreProperties>
</file>