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E48A753" w14:textId="63DA1846" w:rsidR="00BD759D" w:rsidRDefault="00F474C3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F474C3">
        <w:rPr>
          <w:rFonts w:ascii="Times New Roman" w:hAnsi="Times New Roman" w:cs="Times New Roman"/>
          <w:b/>
          <w:bCs/>
          <w:sz w:val="28"/>
          <w:szCs w:val="28"/>
        </w:rPr>
        <w:t>несудебн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F474C3">
        <w:rPr>
          <w:rFonts w:ascii="Times New Roman" w:hAnsi="Times New Roman" w:cs="Times New Roman"/>
          <w:b/>
          <w:bCs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Pr="00F474C3">
        <w:rPr>
          <w:rFonts w:ascii="Times New Roman" w:hAnsi="Times New Roman" w:cs="Times New Roman"/>
          <w:b/>
          <w:bCs/>
          <w:sz w:val="28"/>
          <w:szCs w:val="28"/>
        </w:rPr>
        <w:t xml:space="preserve"> признани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474C3">
        <w:rPr>
          <w:rFonts w:ascii="Times New Roman" w:hAnsi="Times New Roman" w:cs="Times New Roman"/>
          <w:b/>
          <w:bCs/>
          <w:sz w:val="28"/>
          <w:szCs w:val="28"/>
        </w:rPr>
        <w:t xml:space="preserve"> банкротом</w:t>
      </w:r>
    </w:p>
    <w:p w14:paraId="3A14AE4A" w14:textId="77777777" w:rsidR="00A66A17" w:rsidRDefault="00A66A17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60031D" w14:textId="0DBB505D" w:rsidR="00F474C3" w:rsidRPr="00F474C3" w:rsidRDefault="00F474C3" w:rsidP="00F474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C3">
        <w:rPr>
          <w:rFonts w:ascii="Times New Roman" w:hAnsi="Times New Roman" w:cs="Times New Roman"/>
          <w:sz w:val="28"/>
          <w:szCs w:val="28"/>
        </w:rPr>
        <w:t>Согласно статье 223.2 Федерального закона №127-ФЗ гражданин, общий размер денежных обязательств и обязанностей по уплате обязательных платежей которого (без учета предусмотренных абзацем четвертым пункта 2 статьи 4 настоящего Федерального закона), в том числе обязательств, срок исполнения которых не наступил, обязательств по уплате алиментов и обязательств по договору поручительства независимо от просрочки основного должника, составляет не менее двадцати пяти тысяч рублей и не более одного миллиона рублей, имеет право обратиться с заявлением о признании его банкротом во внесудебном порядке при наличии одного из следующих условий:</w:t>
      </w:r>
    </w:p>
    <w:p w14:paraId="120E8F35" w14:textId="0C54011C" w:rsidR="00F474C3" w:rsidRPr="00F474C3" w:rsidRDefault="00F474C3" w:rsidP="00F474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C3">
        <w:rPr>
          <w:rFonts w:ascii="Times New Roman" w:hAnsi="Times New Roman" w:cs="Times New Roman"/>
          <w:sz w:val="28"/>
          <w:szCs w:val="28"/>
        </w:rPr>
        <w:t xml:space="preserve">1) в отношении его на дату подачи такого заявления окончено исполнительное производство в связи с возвращением исполнительного документа взыскателю на основании пункта 4 части 1 статьи 46 Федерального закона от 2 октября 2007 года N 229-ФЗ "Об исполнительном производстве" (независимо от объема и состава требований взыскателя) и не имеется иных неоконченных или </w:t>
      </w:r>
      <w:proofErr w:type="spellStart"/>
      <w:r w:rsidRPr="00F474C3">
        <w:rPr>
          <w:rFonts w:ascii="Times New Roman" w:hAnsi="Times New Roman" w:cs="Times New Roman"/>
          <w:sz w:val="28"/>
          <w:szCs w:val="28"/>
        </w:rPr>
        <w:t>непрекращенных</w:t>
      </w:r>
      <w:proofErr w:type="spellEnd"/>
      <w:r w:rsidRPr="00F474C3">
        <w:rPr>
          <w:rFonts w:ascii="Times New Roman" w:hAnsi="Times New Roman" w:cs="Times New Roman"/>
          <w:sz w:val="28"/>
          <w:szCs w:val="28"/>
        </w:rPr>
        <w:t xml:space="preserve"> исполнительных производств по взысканию денежных средств, возбужденных после возвращения исполнительного документа взыскателю;</w:t>
      </w:r>
    </w:p>
    <w:p w14:paraId="1FA2D6E0" w14:textId="6D32B3C9" w:rsidR="00F474C3" w:rsidRPr="00F474C3" w:rsidRDefault="00F474C3" w:rsidP="00F474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C3">
        <w:rPr>
          <w:rFonts w:ascii="Times New Roman" w:hAnsi="Times New Roman" w:cs="Times New Roman"/>
          <w:sz w:val="28"/>
          <w:szCs w:val="28"/>
        </w:rPr>
        <w:t xml:space="preserve">2) в отношении его соблюдаются одновременно следующие условия: основной доход гражданина составляет страховая пенсия (с учетом фиксированной выплаты к страховой пенсии, повышений фиксированной выплаты к страховой пенсии), пенсия по государственному пенсионному обеспечению, накопительная пенсия, срочная пенсионная выплата или пенсия, назначенная в соответствии с Законом Российской Федерации от 12 февраля 1993 года N 4468-I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семей"; выданный не позднее чем за один год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</w:t>
      </w:r>
      <w:r w:rsidRPr="00F474C3">
        <w:rPr>
          <w:rFonts w:ascii="Times New Roman" w:hAnsi="Times New Roman" w:cs="Times New Roman"/>
          <w:sz w:val="28"/>
          <w:szCs w:val="28"/>
        </w:rPr>
        <w:lastRenderedPageBreak/>
        <w:t>Федерации об исполнительном производстве, и данные требования не исполнены или исполнены частично; у гражданина на дату подачи заявления о признании его банкротом во внесудебном порядке отсутствует имущество, на которое может быть обращено взыскание, за исключением предусмотренных абзацем вторым настоящего подпункта доходов;</w:t>
      </w:r>
    </w:p>
    <w:p w14:paraId="14FCF390" w14:textId="4D28137D" w:rsidR="00F474C3" w:rsidRPr="00F474C3" w:rsidRDefault="00F474C3" w:rsidP="00F474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C3">
        <w:rPr>
          <w:rFonts w:ascii="Times New Roman" w:hAnsi="Times New Roman" w:cs="Times New Roman"/>
          <w:sz w:val="28"/>
          <w:szCs w:val="28"/>
        </w:rPr>
        <w:t>3) в отношении его соблюдаются одновременно следующие условия: гражданин является получателем ежемесячного пособия в связи с рождением и воспитанием ребенка в соответствии со статьей 9 Федерального закона от 19 мая 1995 года N 81-ФЗ "О государственных пособиях гражданам, имеющим детей"; выданный не позднее чем за один год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частично; у гражданина на дату подачи заявления о признании его банкротом во внесудебном порядке отсутствует имущество, на которое может быть обращено взыскание;</w:t>
      </w:r>
    </w:p>
    <w:p w14:paraId="17F92137" w14:textId="0E1D9468" w:rsidR="00F474C3" w:rsidRPr="00F474C3" w:rsidRDefault="00F474C3" w:rsidP="00F474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C3">
        <w:rPr>
          <w:rFonts w:ascii="Times New Roman" w:hAnsi="Times New Roman" w:cs="Times New Roman"/>
          <w:sz w:val="28"/>
          <w:szCs w:val="28"/>
        </w:rPr>
        <w:t>4) выданный не позднее чем за семь лет до даты обращения с заявлением о признании гражданина банкротом во внесудебном порядке исполнительный документ имущественного характера предъявлялся к исполнению (направлялся для исполнения) в порядке, предусмотренном законодательством Российской Федерации об исполнительном производстве, и данные требования не исполнены или исполнены частично.</w:t>
      </w:r>
    </w:p>
    <w:p w14:paraId="51A04F74" w14:textId="4B7C0469" w:rsidR="00E76678" w:rsidRDefault="00F474C3" w:rsidP="00F474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C3">
        <w:rPr>
          <w:rFonts w:ascii="Times New Roman" w:hAnsi="Times New Roman" w:cs="Times New Roman"/>
          <w:sz w:val="28"/>
          <w:szCs w:val="28"/>
        </w:rPr>
        <w:t>При подаче заявления о признании гражданина банкротом во внесудебном порядке гражданин обязан представить список всех известных ему кредиторов.</w:t>
      </w:r>
    </w:p>
    <w:p w14:paraId="215B68BD" w14:textId="1FD319FF" w:rsidR="00107896" w:rsidRDefault="0010789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09918AB" w14:textId="77777777" w:rsidR="00F474C3" w:rsidRPr="00730683" w:rsidRDefault="00F474C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5C63" w14:textId="77777777" w:rsidR="001D5480" w:rsidRDefault="001D5480" w:rsidP="00F9292C">
      <w:pPr>
        <w:spacing w:after="0" w:line="240" w:lineRule="auto"/>
      </w:pPr>
      <w:r>
        <w:separator/>
      </w:r>
    </w:p>
  </w:endnote>
  <w:endnote w:type="continuationSeparator" w:id="0">
    <w:p w14:paraId="13507E5D" w14:textId="77777777" w:rsidR="001D5480" w:rsidRDefault="001D548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C4DFD" w14:textId="77777777" w:rsidR="001D5480" w:rsidRDefault="001D5480" w:rsidP="00F9292C">
      <w:pPr>
        <w:spacing w:after="0" w:line="240" w:lineRule="auto"/>
      </w:pPr>
      <w:r>
        <w:separator/>
      </w:r>
    </w:p>
  </w:footnote>
  <w:footnote w:type="continuationSeparator" w:id="0">
    <w:p w14:paraId="5064F10A" w14:textId="77777777" w:rsidR="001D5480" w:rsidRDefault="001D548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D5480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2024-06-25T21:38:00Z</dcterms:created>
  <dcterms:modified xsi:type="dcterms:W3CDTF">2024-06-25T21:38:00Z</dcterms:modified>
</cp:coreProperties>
</file>