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503C72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FA6F82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FA6F82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FA6F82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FA6F82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AD35E2" w:rsidRDefault="00AD35E2" w:rsidP="0037599B">
      <w:pPr>
        <w:spacing w:line="240" w:lineRule="exac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BA4C1B" w:rsidRDefault="009D1C4A" w:rsidP="008B2F40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С 1 марта 2022 года работодателю необходимо регистрировать микротравмы, а также выяснить их обстоятельства и причины</w:t>
      </w:r>
    </w:p>
    <w:p w:rsidR="009D1C4A" w:rsidRDefault="009D1C4A" w:rsidP="00935112">
      <w:pPr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D1C4A" w:rsidRPr="00AF4911" w:rsidRDefault="009D1C4A" w:rsidP="00AF4911">
      <w:pPr>
        <w:spacing w:line="288" w:lineRule="atLeast"/>
        <w:ind w:firstLine="709"/>
        <w:jc w:val="both"/>
        <w:rPr>
          <w:color w:val="000000"/>
          <w:sz w:val="28"/>
          <w:szCs w:val="28"/>
        </w:rPr>
      </w:pPr>
      <w:r w:rsidRPr="009D1C4A">
        <w:rPr>
          <w:color w:val="000000"/>
          <w:sz w:val="28"/>
          <w:szCs w:val="28"/>
        </w:rPr>
        <w:t>Федеральны</w:t>
      </w:r>
      <w:r w:rsidRPr="00AF4911">
        <w:rPr>
          <w:color w:val="000000"/>
          <w:sz w:val="28"/>
          <w:szCs w:val="28"/>
        </w:rPr>
        <w:t>м</w:t>
      </w:r>
      <w:r w:rsidRPr="009D1C4A">
        <w:rPr>
          <w:color w:val="000000"/>
          <w:sz w:val="28"/>
          <w:szCs w:val="28"/>
        </w:rPr>
        <w:t xml:space="preserve"> закон</w:t>
      </w:r>
      <w:r w:rsidRPr="00AF4911">
        <w:rPr>
          <w:color w:val="000000"/>
          <w:sz w:val="28"/>
          <w:szCs w:val="28"/>
        </w:rPr>
        <w:t>ом «</w:t>
      </w:r>
      <w:r w:rsidRPr="009D1C4A">
        <w:rPr>
          <w:color w:val="000000"/>
          <w:sz w:val="28"/>
          <w:szCs w:val="28"/>
        </w:rPr>
        <w:t>О внесении изменений в Трудовой кодекс Российской Федерации</w:t>
      </w:r>
      <w:r w:rsidRPr="00AF4911">
        <w:rPr>
          <w:color w:val="000000"/>
          <w:sz w:val="28"/>
          <w:szCs w:val="28"/>
        </w:rPr>
        <w:t>»</w:t>
      </w:r>
      <w:r w:rsidRPr="009D1C4A">
        <w:rPr>
          <w:color w:val="000000"/>
          <w:sz w:val="28"/>
          <w:szCs w:val="28"/>
        </w:rPr>
        <w:t xml:space="preserve"> от 02.07.2021 </w:t>
      </w:r>
      <w:r w:rsidRPr="00AF4911">
        <w:rPr>
          <w:color w:val="000000"/>
          <w:sz w:val="28"/>
          <w:szCs w:val="28"/>
        </w:rPr>
        <w:t>№</w:t>
      </w:r>
      <w:r w:rsidRPr="009D1C4A">
        <w:rPr>
          <w:color w:val="000000"/>
          <w:sz w:val="28"/>
          <w:szCs w:val="28"/>
        </w:rPr>
        <w:t xml:space="preserve"> 311-ФЗ</w:t>
      </w:r>
      <w:r w:rsidRPr="00AF4911">
        <w:rPr>
          <w:color w:val="000000"/>
          <w:sz w:val="28"/>
          <w:szCs w:val="28"/>
        </w:rPr>
        <w:t xml:space="preserve"> (далее по тексту – Закон </w:t>
      </w:r>
      <w:r w:rsidR="008B2F40">
        <w:rPr>
          <w:color w:val="000000"/>
          <w:sz w:val="28"/>
          <w:szCs w:val="28"/>
        </w:rPr>
        <w:t xml:space="preserve">               </w:t>
      </w:r>
      <w:r w:rsidRPr="00AF4911">
        <w:rPr>
          <w:color w:val="000000"/>
          <w:sz w:val="28"/>
          <w:szCs w:val="28"/>
        </w:rPr>
        <w:t>№</w:t>
      </w:r>
      <w:r w:rsidRPr="009D1C4A">
        <w:rPr>
          <w:color w:val="000000"/>
          <w:sz w:val="28"/>
          <w:szCs w:val="28"/>
        </w:rPr>
        <w:t xml:space="preserve"> 311-ФЗ</w:t>
      </w:r>
      <w:r w:rsidRPr="00AF4911">
        <w:rPr>
          <w:color w:val="000000"/>
          <w:sz w:val="28"/>
          <w:szCs w:val="28"/>
        </w:rPr>
        <w:t xml:space="preserve">) внесены изменения в Трудовой кодекс РФ, которые вступят в силу с 01.03.2022. </w:t>
      </w:r>
    </w:p>
    <w:p w:rsidR="0067308F" w:rsidRPr="00AF4911" w:rsidRDefault="009D1C4A" w:rsidP="00AF49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4911">
        <w:rPr>
          <w:color w:val="000000"/>
          <w:sz w:val="28"/>
          <w:szCs w:val="28"/>
        </w:rPr>
        <w:t>В соответствии со ст. 1 п. 25 Закона №</w:t>
      </w:r>
      <w:r w:rsidRPr="009D1C4A">
        <w:rPr>
          <w:color w:val="000000"/>
          <w:sz w:val="28"/>
          <w:szCs w:val="28"/>
        </w:rPr>
        <w:t xml:space="preserve"> 311-ФЗ</w:t>
      </w:r>
      <w:r w:rsidR="00A4246C" w:rsidRPr="00AF4911">
        <w:rPr>
          <w:color w:val="000000"/>
          <w:sz w:val="28"/>
          <w:szCs w:val="28"/>
        </w:rPr>
        <w:t xml:space="preserve"> внесены изменения </w:t>
      </w:r>
      <w:r w:rsidR="008B2F40">
        <w:rPr>
          <w:color w:val="000000"/>
          <w:sz w:val="28"/>
          <w:szCs w:val="28"/>
        </w:rPr>
        <w:t xml:space="preserve">в </w:t>
      </w:r>
      <w:r w:rsidR="00A4246C" w:rsidRPr="00AF4911">
        <w:rPr>
          <w:color w:val="000000"/>
          <w:sz w:val="28"/>
          <w:szCs w:val="28"/>
        </w:rPr>
        <w:t>ст</w:t>
      </w:r>
      <w:r w:rsidR="008B2F40">
        <w:rPr>
          <w:color w:val="000000"/>
          <w:sz w:val="28"/>
          <w:szCs w:val="28"/>
        </w:rPr>
        <w:t>.</w:t>
      </w:r>
      <w:r w:rsidR="00A4246C" w:rsidRPr="00AF4911">
        <w:rPr>
          <w:color w:val="000000"/>
          <w:sz w:val="28"/>
          <w:szCs w:val="28"/>
        </w:rPr>
        <w:t xml:space="preserve"> 226 Трудового кодекса</w:t>
      </w:r>
      <w:r w:rsidR="0067308F" w:rsidRPr="00AF4911">
        <w:rPr>
          <w:color w:val="000000"/>
          <w:sz w:val="28"/>
          <w:szCs w:val="28"/>
        </w:rPr>
        <w:t xml:space="preserve">, согласно </w:t>
      </w:r>
      <w:proofErr w:type="gramStart"/>
      <w:r w:rsidR="0067308F" w:rsidRPr="00AF4911">
        <w:rPr>
          <w:color w:val="000000"/>
          <w:sz w:val="28"/>
          <w:szCs w:val="28"/>
        </w:rPr>
        <w:t>которой</w:t>
      </w:r>
      <w:proofErr w:type="gramEnd"/>
      <w:r w:rsidR="0067308F" w:rsidRPr="00AF4911">
        <w:rPr>
          <w:color w:val="000000"/>
          <w:sz w:val="28"/>
          <w:szCs w:val="28"/>
        </w:rPr>
        <w:t xml:space="preserve"> </w:t>
      </w:r>
      <w:r w:rsidR="0067308F" w:rsidRPr="00AF4911">
        <w:rPr>
          <w:color w:val="000000"/>
          <w:sz w:val="28"/>
          <w:szCs w:val="28"/>
          <w:shd w:val="clear" w:color="auto" w:fill="FFFFFF"/>
        </w:rPr>
        <w:t>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причин, приведших к возникновению микроповреждений (микротравм) работников.</w:t>
      </w:r>
    </w:p>
    <w:p w:rsidR="0067308F" w:rsidRPr="00AF4911" w:rsidRDefault="0067308F" w:rsidP="00AF49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F4911">
        <w:rPr>
          <w:color w:val="000000"/>
          <w:sz w:val="28"/>
          <w:szCs w:val="28"/>
          <w:shd w:val="clear" w:color="auto" w:fill="FFFFFF"/>
        </w:rPr>
        <w:t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 части второй ст</w:t>
      </w:r>
      <w:r w:rsidR="008B2F40">
        <w:rPr>
          <w:color w:val="000000"/>
          <w:sz w:val="28"/>
          <w:szCs w:val="28"/>
          <w:shd w:val="clear" w:color="auto" w:fill="FFFFFF"/>
        </w:rPr>
        <w:t>.</w:t>
      </w:r>
      <w:r w:rsidRPr="00AF4911">
        <w:rPr>
          <w:color w:val="000000"/>
          <w:sz w:val="28"/>
          <w:szCs w:val="28"/>
          <w:shd w:val="clear" w:color="auto" w:fill="FFFFFF"/>
        </w:rPr>
        <w:t>227 настоящего Кодекса,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</w:t>
      </w:r>
      <w:proofErr w:type="gramEnd"/>
      <w:r w:rsidRPr="00AF4911">
        <w:rPr>
          <w:color w:val="000000"/>
          <w:sz w:val="28"/>
          <w:szCs w:val="28"/>
          <w:shd w:val="clear" w:color="auto" w:fill="FFFFFF"/>
        </w:rPr>
        <w:t xml:space="preserve"> в его интересах, не повлекшие расстройства здоровья или наступление временной нетрудоспособности (далее - микроповреждения (микротравмы) работников)</w:t>
      </w:r>
    </w:p>
    <w:p w:rsidR="00AF4911" w:rsidRPr="00AF4911" w:rsidRDefault="00AF4911" w:rsidP="00AF4911">
      <w:pPr>
        <w:ind w:firstLine="709"/>
        <w:jc w:val="both"/>
        <w:rPr>
          <w:sz w:val="28"/>
          <w:szCs w:val="28"/>
        </w:rPr>
      </w:pPr>
      <w:r w:rsidRPr="00AF4911">
        <w:rPr>
          <w:color w:val="000000"/>
          <w:sz w:val="28"/>
          <w:szCs w:val="28"/>
          <w:shd w:val="clear" w:color="auto" w:fill="FFFFFF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:rsidR="008A57B9" w:rsidRPr="00791EF1" w:rsidRDefault="008A57B9" w:rsidP="00E837D2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</w:p>
    <w:p w:rsidR="00F956BF" w:rsidRPr="00311BDF" w:rsidRDefault="00E47E79" w:rsidP="00311BDF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  Е.Н. Шелест</w:t>
      </w:r>
    </w:p>
    <w:p w:rsidR="00FF46B7" w:rsidRDefault="00FF46B7" w:rsidP="00EC3C09">
      <w:pPr>
        <w:jc w:val="both"/>
        <w:rPr>
          <w:color w:val="000000" w:themeColor="text1"/>
        </w:rPr>
      </w:pPr>
    </w:p>
    <w:p w:rsidR="00FF46B7" w:rsidRDefault="00FF46B7" w:rsidP="00EC3C09">
      <w:pPr>
        <w:jc w:val="both"/>
        <w:rPr>
          <w:color w:val="000000" w:themeColor="text1"/>
        </w:rPr>
      </w:pPr>
    </w:p>
    <w:p w:rsidR="00FF46B7" w:rsidRDefault="00FF46B7" w:rsidP="00EC3C09">
      <w:pPr>
        <w:jc w:val="both"/>
        <w:rPr>
          <w:color w:val="000000" w:themeColor="text1"/>
        </w:rPr>
      </w:pPr>
    </w:p>
    <w:p w:rsidR="00FF46B7" w:rsidRDefault="00FF46B7" w:rsidP="00EC3C09">
      <w:pPr>
        <w:jc w:val="both"/>
        <w:rPr>
          <w:color w:val="000000" w:themeColor="text1"/>
        </w:rPr>
      </w:pPr>
    </w:p>
    <w:p w:rsidR="00FF46B7" w:rsidRDefault="00FF46B7" w:rsidP="00EC3C09">
      <w:pPr>
        <w:jc w:val="both"/>
        <w:rPr>
          <w:color w:val="000000" w:themeColor="text1"/>
        </w:rPr>
      </w:pPr>
    </w:p>
    <w:p w:rsidR="008B2F40" w:rsidRDefault="008B2F40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8B2F40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4E"/>
    <w:multiLevelType w:val="hybridMultilevel"/>
    <w:tmpl w:val="072A39BE"/>
    <w:lvl w:ilvl="0" w:tplc="F98AD5E2">
      <w:start w:val="1"/>
      <w:numFmt w:val="bullet"/>
      <w:lvlText w:val=""/>
      <w:lvlJc w:val="left"/>
      <w:pPr>
        <w:ind w:left="120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cs="Wingdings" w:hint="default"/>
      </w:rPr>
    </w:lvl>
  </w:abstractNum>
  <w:abstractNum w:abstractNumId="1">
    <w:nsid w:val="01B0602F"/>
    <w:multiLevelType w:val="multilevel"/>
    <w:tmpl w:val="8C9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21949"/>
    <w:multiLevelType w:val="multilevel"/>
    <w:tmpl w:val="935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70F65"/>
    <w:multiLevelType w:val="hybridMultilevel"/>
    <w:tmpl w:val="836C5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0A519F"/>
    <w:multiLevelType w:val="hybridMultilevel"/>
    <w:tmpl w:val="23CA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5D05FE"/>
    <w:multiLevelType w:val="hybridMultilevel"/>
    <w:tmpl w:val="39306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A947403"/>
    <w:multiLevelType w:val="hybridMultilevel"/>
    <w:tmpl w:val="E97029CA"/>
    <w:lvl w:ilvl="0" w:tplc="F98AD5E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E79"/>
    <w:rsid w:val="0006797A"/>
    <w:rsid w:val="00092F54"/>
    <w:rsid w:val="001021D0"/>
    <w:rsid w:val="001148ED"/>
    <w:rsid w:val="00131ED4"/>
    <w:rsid w:val="00134E95"/>
    <w:rsid w:val="00143C47"/>
    <w:rsid w:val="00144D15"/>
    <w:rsid w:val="0017739E"/>
    <w:rsid w:val="001A23DF"/>
    <w:rsid w:val="001A4AFE"/>
    <w:rsid w:val="001B7052"/>
    <w:rsid w:val="001F57B0"/>
    <w:rsid w:val="00273D8A"/>
    <w:rsid w:val="002B5F61"/>
    <w:rsid w:val="002E6B4C"/>
    <w:rsid w:val="00311BDF"/>
    <w:rsid w:val="003331DA"/>
    <w:rsid w:val="0037599B"/>
    <w:rsid w:val="004064DE"/>
    <w:rsid w:val="00426A0F"/>
    <w:rsid w:val="00433A67"/>
    <w:rsid w:val="004C255E"/>
    <w:rsid w:val="00503C72"/>
    <w:rsid w:val="005A2640"/>
    <w:rsid w:val="005B638C"/>
    <w:rsid w:val="00641467"/>
    <w:rsid w:val="0067308F"/>
    <w:rsid w:val="006A4749"/>
    <w:rsid w:val="006B46F4"/>
    <w:rsid w:val="006B498A"/>
    <w:rsid w:val="006D2C6B"/>
    <w:rsid w:val="006D7B1D"/>
    <w:rsid w:val="00724953"/>
    <w:rsid w:val="007260EB"/>
    <w:rsid w:val="007605E3"/>
    <w:rsid w:val="00791462"/>
    <w:rsid w:val="007979DC"/>
    <w:rsid w:val="007D016D"/>
    <w:rsid w:val="00836DD1"/>
    <w:rsid w:val="00851654"/>
    <w:rsid w:val="0087350E"/>
    <w:rsid w:val="008825A1"/>
    <w:rsid w:val="008A57B9"/>
    <w:rsid w:val="008B2F40"/>
    <w:rsid w:val="008D1C22"/>
    <w:rsid w:val="00935112"/>
    <w:rsid w:val="00952AAF"/>
    <w:rsid w:val="00965AA6"/>
    <w:rsid w:val="00992CD5"/>
    <w:rsid w:val="00994499"/>
    <w:rsid w:val="009D1C4A"/>
    <w:rsid w:val="009D7DEF"/>
    <w:rsid w:val="009E5895"/>
    <w:rsid w:val="009E7E23"/>
    <w:rsid w:val="00A16B81"/>
    <w:rsid w:val="00A4246C"/>
    <w:rsid w:val="00AD35E2"/>
    <w:rsid w:val="00AE1043"/>
    <w:rsid w:val="00AF4911"/>
    <w:rsid w:val="00B80031"/>
    <w:rsid w:val="00B86D0C"/>
    <w:rsid w:val="00BA4C1B"/>
    <w:rsid w:val="00BD378E"/>
    <w:rsid w:val="00C22AAA"/>
    <w:rsid w:val="00C34FE5"/>
    <w:rsid w:val="00C40115"/>
    <w:rsid w:val="00C41929"/>
    <w:rsid w:val="00C420DF"/>
    <w:rsid w:val="00C520FF"/>
    <w:rsid w:val="00C551BF"/>
    <w:rsid w:val="00C73A73"/>
    <w:rsid w:val="00CA1482"/>
    <w:rsid w:val="00CC5415"/>
    <w:rsid w:val="00CE1938"/>
    <w:rsid w:val="00D1497B"/>
    <w:rsid w:val="00D63B3E"/>
    <w:rsid w:val="00DA7B5E"/>
    <w:rsid w:val="00DC5458"/>
    <w:rsid w:val="00DE56F6"/>
    <w:rsid w:val="00E211B9"/>
    <w:rsid w:val="00E260BA"/>
    <w:rsid w:val="00E33463"/>
    <w:rsid w:val="00E47E79"/>
    <w:rsid w:val="00E837D2"/>
    <w:rsid w:val="00E8584A"/>
    <w:rsid w:val="00EB22CC"/>
    <w:rsid w:val="00EC3C09"/>
    <w:rsid w:val="00F50A67"/>
    <w:rsid w:val="00F92963"/>
    <w:rsid w:val="00F956BF"/>
    <w:rsid w:val="00F9731C"/>
    <w:rsid w:val="00FA6359"/>
    <w:rsid w:val="00FA6F82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8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character" w:styleId="a5">
    <w:name w:val="FollowedHyperlink"/>
    <w:basedOn w:val="a0"/>
    <w:uiPriority w:val="99"/>
    <w:semiHidden/>
    <w:unhideWhenUsed/>
    <w:rsid w:val="00D1497B"/>
    <w:rPr>
      <w:color w:val="954F72" w:themeColor="followedHyperlink"/>
      <w:u w:val="single"/>
    </w:rPr>
  </w:style>
  <w:style w:type="character" w:customStyle="1" w:styleId="marker">
    <w:name w:val="marker"/>
    <w:basedOn w:val="a0"/>
    <w:rsid w:val="00503C72"/>
  </w:style>
  <w:style w:type="character" w:customStyle="1" w:styleId="b">
    <w:name w:val="b"/>
    <w:basedOn w:val="a0"/>
    <w:rsid w:val="006B498A"/>
  </w:style>
  <w:style w:type="character" w:customStyle="1" w:styleId="snippetequal">
    <w:name w:val="snippet_equal"/>
    <w:basedOn w:val="a0"/>
    <w:rsid w:val="0037599B"/>
  </w:style>
  <w:style w:type="paragraph" w:styleId="a6">
    <w:name w:val="Normal (Web)"/>
    <w:basedOn w:val="a"/>
    <w:uiPriority w:val="99"/>
    <w:unhideWhenUsed/>
    <w:rsid w:val="002B5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64</cp:revision>
  <dcterms:created xsi:type="dcterms:W3CDTF">2021-11-24T08:37:00Z</dcterms:created>
  <dcterms:modified xsi:type="dcterms:W3CDTF">2021-12-27T06:42:00Z</dcterms:modified>
</cp:coreProperties>
</file>