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B6351B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B6351B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B6351B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B6351B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E47E79" w:rsidRDefault="00E47E79" w:rsidP="00E47E7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542DA" w:rsidRPr="002542DA" w:rsidRDefault="002542DA" w:rsidP="000E18C3">
      <w:pPr>
        <w:shd w:val="clear" w:color="auto" w:fill="FFFFFF"/>
        <w:jc w:val="center"/>
      </w:pPr>
      <w:r w:rsidRPr="002542DA">
        <w:rPr>
          <w:rFonts w:ascii="TimesNewRomanPS" w:hAnsi="TimesNewRomanPS"/>
          <w:b/>
          <w:bCs/>
          <w:sz w:val="28"/>
          <w:szCs w:val="28"/>
        </w:rPr>
        <w:t xml:space="preserve">Определен порядок предоставления работодателями органам службы занятости </w:t>
      </w:r>
      <w:r w:rsidR="000E18C3">
        <w:rPr>
          <w:rFonts w:ascii="TimesNewRomanPS" w:hAnsi="TimesNewRomanPS"/>
          <w:b/>
          <w:bCs/>
          <w:sz w:val="28"/>
          <w:szCs w:val="28"/>
        </w:rPr>
        <w:t xml:space="preserve">ежемесячной </w:t>
      </w:r>
      <w:r w:rsidRPr="002542DA">
        <w:rPr>
          <w:rFonts w:ascii="TimesNewRomanPS" w:hAnsi="TimesNewRomanPS"/>
          <w:b/>
          <w:bCs/>
          <w:sz w:val="28"/>
          <w:szCs w:val="28"/>
        </w:rPr>
        <w:t>информации</w:t>
      </w:r>
    </w:p>
    <w:p w:rsidR="00200F9A" w:rsidRDefault="00200F9A" w:rsidP="00457CA2">
      <w:pPr>
        <w:ind w:firstLine="709"/>
        <w:jc w:val="both"/>
        <w:rPr>
          <w:b/>
          <w:bCs/>
          <w:sz w:val="28"/>
          <w:szCs w:val="28"/>
        </w:rPr>
      </w:pPr>
    </w:p>
    <w:p w:rsidR="00457CA2" w:rsidRDefault="00457CA2" w:rsidP="00457CA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457CA2">
        <w:rPr>
          <w:color w:val="000000"/>
          <w:sz w:val="27"/>
          <w:szCs w:val="27"/>
          <w:shd w:val="clear" w:color="auto" w:fill="FFFFFF"/>
        </w:rPr>
        <w:t xml:space="preserve">Постановление Правительства РФ от 30.12.2021 </w:t>
      </w:r>
      <w:r>
        <w:rPr>
          <w:color w:val="000000"/>
          <w:sz w:val="27"/>
          <w:szCs w:val="27"/>
          <w:shd w:val="clear" w:color="auto" w:fill="FFFFFF"/>
        </w:rPr>
        <w:t>№</w:t>
      </w:r>
      <w:r w:rsidRPr="00457CA2">
        <w:rPr>
          <w:color w:val="000000"/>
          <w:sz w:val="27"/>
          <w:szCs w:val="27"/>
          <w:shd w:val="clear" w:color="auto" w:fill="FFFFFF"/>
        </w:rPr>
        <w:t xml:space="preserve"> 2576</w:t>
      </w:r>
      <w:r>
        <w:rPr>
          <w:color w:val="000000"/>
          <w:sz w:val="27"/>
          <w:szCs w:val="27"/>
          <w:shd w:val="clear" w:color="auto" w:fill="FFFFFF"/>
        </w:rPr>
        <w:t xml:space="preserve"> утверждены Правила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 (далее по тексту - Правила).</w:t>
      </w:r>
    </w:p>
    <w:p w:rsidR="00457CA2" w:rsidRPr="00457CA2" w:rsidRDefault="00457CA2" w:rsidP="00457CA2">
      <w:pPr>
        <w:shd w:val="clear" w:color="auto" w:fill="FFFFFF"/>
        <w:spacing w:line="288" w:lineRule="atLeast"/>
        <w:ind w:firstLine="540"/>
        <w:jc w:val="both"/>
        <w:rPr>
          <w:rStyle w:val="a3"/>
          <w:color w:val="000000"/>
          <w:sz w:val="28"/>
          <w:szCs w:val="28"/>
          <w:u w:val="none"/>
        </w:rPr>
      </w:pPr>
      <w:r w:rsidRPr="00457CA2">
        <w:rPr>
          <w:color w:val="000000"/>
          <w:sz w:val="28"/>
          <w:szCs w:val="28"/>
          <w:shd w:val="clear" w:color="auto" w:fill="FFFFFF"/>
        </w:rPr>
        <w:t xml:space="preserve">Согласно п. 2 </w:t>
      </w:r>
      <w:proofErr w:type="gramStart"/>
      <w:r w:rsidRPr="00457CA2">
        <w:rPr>
          <w:color w:val="000000"/>
          <w:sz w:val="28"/>
          <w:szCs w:val="28"/>
          <w:shd w:val="clear" w:color="auto" w:fill="FFFFFF"/>
        </w:rPr>
        <w:t>Правил</w:t>
      </w:r>
      <w:proofErr w:type="gramEnd"/>
      <w:r w:rsidRPr="00457CA2">
        <w:rPr>
          <w:color w:val="000000"/>
          <w:sz w:val="28"/>
          <w:szCs w:val="28"/>
          <w:shd w:val="clear" w:color="auto" w:fill="FFFFFF"/>
        </w:rPr>
        <w:t xml:space="preserve"> работодатели </w:t>
      </w:r>
      <w:r w:rsidRPr="00457CA2">
        <w:rPr>
          <w:color w:val="000000"/>
          <w:sz w:val="28"/>
          <w:szCs w:val="28"/>
        </w:rPr>
        <w:t>обязаны ежемесячно представлять органам службы занятости:</w:t>
      </w:r>
      <w:r w:rsidR="00B6351B" w:rsidRPr="00B6351B">
        <w:rPr>
          <w:color w:val="000000"/>
          <w:sz w:val="28"/>
          <w:szCs w:val="28"/>
        </w:rPr>
        <w:fldChar w:fldCharType="begin"/>
      </w:r>
      <w:r w:rsidRPr="00457CA2">
        <w:rPr>
          <w:color w:val="000000"/>
          <w:sz w:val="28"/>
          <w:szCs w:val="28"/>
        </w:rPr>
        <w:instrText xml:space="preserve"> HYPERLINK "https://online.consultant.ru/riv/cgi/online.cgi?req=query&amp;mode=backrefs&amp;rnd=D214D44D1589E08438551D0875C0B0B0&amp;REFBASE=LAW&amp;REFDOC=385047&amp;REFDST=100633&amp;REFPAGE=0&amp;REFTYPE=CDLT_MAIN_BACKREFS&amp;ts=16824164431283811110" </w:instrText>
      </w:r>
      <w:r w:rsidR="00B6351B" w:rsidRPr="00B6351B">
        <w:rPr>
          <w:color w:val="000000"/>
          <w:sz w:val="28"/>
          <w:szCs w:val="28"/>
        </w:rPr>
        <w:fldChar w:fldCharType="separate"/>
      </w:r>
    </w:p>
    <w:p w:rsidR="00457CA2" w:rsidRPr="00457CA2" w:rsidRDefault="00B6351B" w:rsidP="00457CA2">
      <w:pPr>
        <w:pStyle w:val="a4"/>
        <w:numPr>
          <w:ilvl w:val="0"/>
          <w:numId w:val="4"/>
        </w:numPr>
        <w:ind w:left="0"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457CA2">
        <w:fldChar w:fldCharType="end"/>
      </w:r>
      <w:r w:rsidR="00457CA2" w:rsidRPr="00457CA2">
        <w:rPr>
          <w:sz w:val="28"/>
          <w:szCs w:val="28"/>
        </w:rPr>
        <w:t>сведения о применении в отношении данного работодателя процедур о несостоятельности (банкротстве), а также информацию, необходимую для осуществления деятельности по профессиональной реабилитации и содействию занятости инвалидов;</w:t>
      </w:r>
      <w:r w:rsidRPr="00457CA2">
        <w:rPr>
          <w:sz w:val="28"/>
          <w:szCs w:val="28"/>
        </w:rPr>
        <w:fldChar w:fldCharType="begin"/>
      </w:r>
      <w:r w:rsidR="00457CA2" w:rsidRPr="00457CA2">
        <w:rPr>
          <w:sz w:val="28"/>
          <w:szCs w:val="28"/>
        </w:rPr>
        <w:instrText xml:space="preserve"> HYPERLINK "https://online.consultant.ru/riv/cgi/online.cgi?req=query&amp;mode=backrefs&amp;rnd=D214D44D1589E08438551D0875C0B0B0&amp;REFBASE=LAW&amp;REFDOC=385047&amp;REFDST=318&amp;REFPAGE=0&amp;REFTYPE=CDLT_MAIN_BACKREFS&amp;ts=20242164431283813682" </w:instrText>
      </w:r>
      <w:r w:rsidRPr="00457CA2">
        <w:rPr>
          <w:sz w:val="28"/>
          <w:szCs w:val="28"/>
        </w:rPr>
        <w:fldChar w:fldCharType="separate"/>
      </w:r>
    </w:p>
    <w:p w:rsidR="00457CA2" w:rsidRPr="00457CA2" w:rsidRDefault="00B6351B" w:rsidP="00457CA2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57CA2">
        <w:rPr>
          <w:sz w:val="28"/>
          <w:szCs w:val="28"/>
        </w:rPr>
        <w:fldChar w:fldCharType="end"/>
      </w:r>
      <w:proofErr w:type="gramStart"/>
      <w:r w:rsidR="00457CA2" w:rsidRPr="00457CA2">
        <w:rPr>
          <w:sz w:val="28"/>
          <w:szCs w:val="28"/>
        </w:rPr>
        <w:t>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</w:t>
      </w:r>
      <w:r w:rsidR="00457CA2" w:rsidRPr="00457CA2">
        <w:rPr>
          <w:rStyle w:val="apple-converted-space"/>
          <w:color w:val="000000"/>
          <w:sz w:val="28"/>
          <w:szCs w:val="28"/>
        </w:rPr>
        <w:t> </w:t>
      </w:r>
      <w:r w:rsidR="00457CA2" w:rsidRPr="00457CA2">
        <w:rPr>
          <w:sz w:val="28"/>
          <w:szCs w:val="28"/>
        </w:rPr>
        <w:t>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457CA2" w:rsidRPr="00457CA2" w:rsidRDefault="000E18C3" w:rsidP="00457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Указанную</w:t>
      </w:r>
      <w:r w:rsidR="00457CA2" w:rsidRPr="00457CA2">
        <w:rPr>
          <w:sz w:val="28"/>
          <w:szCs w:val="28"/>
        </w:rPr>
        <w:t xml:space="preserve"> информацию, работодатели в соответствии с п. 3 Правил представляют одним из следующих способов:</w:t>
      </w:r>
    </w:p>
    <w:p w:rsidR="00457CA2" w:rsidRPr="00457CA2" w:rsidRDefault="00457CA2" w:rsidP="00457CA2">
      <w:pPr>
        <w:pStyle w:val="a4"/>
        <w:numPr>
          <w:ilvl w:val="0"/>
          <w:numId w:val="3"/>
        </w:numPr>
        <w:spacing w:line="288" w:lineRule="atLeast"/>
        <w:ind w:left="0" w:firstLine="725"/>
        <w:jc w:val="both"/>
        <w:rPr>
          <w:color w:val="000000"/>
          <w:sz w:val="28"/>
          <w:szCs w:val="28"/>
        </w:rPr>
      </w:pPr>
      <w:r w:rsidRPr="00457CA2">
        <w:rPr>
          <w:color w:val="000000"/>
          <w:sz w:val="28"/>
          <w:szCs w:val="28"/>
        </w:rPr>
        <w:t xml:space="preserve">посредством размещения сведений и информации на единой цифровой платформе в сфере занятости и трудовых отношений </w:t>
      </w:r>
      <w:r w:rsidR="000E18C3">
        <w:rPr>
          <w:color w:val="000000"/>
          <w:sz w:val="28"/>
          <w:szCs w:val="28"/>
        </w:rPr>
        <w:t>«</w:t>
      </w:r>
      <w:r w:rsidRPr="00457CA2">
        <w:rPr>
          <w:color w:val="000000"/>
          <w:sz w:val="28"/>
          <w:szCs w:val="28"/>
        </w:rPr>
        <w:t>Работа в России</w:t>
      </w:r>
      <w:r w:rsidR="000E18C3">
        <w:rPr>
          <w:color w:val="000000"/>
          <w:sz w:val="28"/>
          <w:szCs w:val="28"/>
        </w:rPr>
        <w:t>»</w:t>
      </w:r>
      <w:r w:rsidRPr="00457CA2">
        <w:rPr>
          <w:color w:val="000000"/>
          <w:sz w:val="28"/>
          <w:szCs w:val="28"/>
        </w:rPr>
        <w:t xml:space="preserve">, в том числе с использованием федеральной государственной информационной системы </w:t>
      </w:r>
      <w:r w:rsidR="000E18C3">
        <w:rPr>
          <w:color w:val="000000"/>
          <w:sz w:val="28"/>
          <w:szCs w:val="28"/>
        </w:rPr>
        <w:t>«</w:t>
      </w:r>
      <w:r w:rsidRPr="00457CA2">
        <w:rPr>
          <w:color w:val="000000"/>
          <w:sz w:val="28"/>
          <w:szCs w:val="28"/>
        </w:rPr>
        <w:t>Единый портал государственных и</w:t>
      </w:r>
      <w:r w:rsidR="000E18C3">
        <w:rPr>
          <w:color w:val="000000"/>
          <w:sz w:val="28"/>
          <w:szCs w:val="28"/>
        </w:rPr>
        <w:t xml:space="preserve"> муниципальных услуг (функций)»;</w:t>
      </w:r>
    </w:p>
    <w:p w:rsidR="00457CA2" w:rsidRPr="00457CA2" w:rsidRDefault="00457CA2" w:rsidP="00457CA2">
      <w:pPr>
        <w:pStyle w:val="a4"/>
        <w:numPr>
          <w:ilvl w:val="0"/>
          <w:numId w:val="3"/>
        </w:numPr>
        <w:spacing w:line="288" w:lineRule="atLeast"/>
        <w:ind w:left="0" w:firstLine="725"/>
        <w:jc w:val="both"/>
        <w:rPr>
          <w:color w:val="000000"/>
          <w:sz w:val="28"/>
          <w:szCs w:val="28"/>
        </w:rPr>
      </w:pPr>
      <w:r w:rsidRPr="00457CA2">
        <w:rPr>
          <w:color w:val="000000"/>
          <w:sz w:val="28"/>
          <w:szCs w:val="28"/>
        </w:rPr>
        <w:t xml:space="preserve">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0E18C3">
        <w:rPr>
          <w:color w:val="000000"/>
          <w:sz w:val="28"/>
          <w:szCs w:val="28"/>
        </w:rPr>
        <w:t>«</w:t>
      </w:r>
      <w:r w:rsidRPr="00457CA2">
        <w:rPr>
          <w:color w:val="000000"/>
          <w:sz w:val="28"/>
          <w:szCs w:val="28"/>
        </w:rPr>
        <w:t>Интернет</w:t>
      </w:r>
      <w:r w:rsidR="000E18C3">
        <w:rPr>
          <w:color w:val="000000"/>
          <w:sz w:val="28"/>
          <w:szCs w:val="28"/>
        </w:rPr>
        <w:t>»</w:t>
      </w:r>
      <w:r w:rsidRPr="00457CA2">
        <w:rPr>
          <w:color w:val="000000"/>
          <w:sz w:val="28"/>
          <w:szCs w:val="28"/>
        </w:rPr>
        <w:t>.</w:t>
      </w:r>
    </w:p>
    <w:p w:rsidR="0082197C" w:rsidRPr="00200F9A" w:rsidRDefault="0082197C" w:rsidP="000E18C3">
      <w:pPr>
        <w:spacing w:line="240" w:lineRule="exact"/>
        <w:ind w:firstLine="709"/>
        <w:jc w:val="both"/>
        <w:rPr>
          <w:sz w:val="28"/>
          <w:szCs w:val="28"/>
        </w:rPr>
      </w:pPr>
    </w:p>
    <w:p w:rsidR="005A2640" w:rsidRPr="00791EF1" w:rsidRDefault="005A2640" w:rsidP="000E18C3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47E79" w:rsidRDefault="00E47E79" w:rsidP="00E47E79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  Е.Н. Шелест</w:t>
      </w: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457CA2" w:rsidRDefault="00457CA2" w:rsidP="00E47E79">
      <w:pPr>
        <w:jc w:val="both"/>
        <w:rPr>
          <w:color w:val="000000" w:themeColor="text1"/>
          <w:sz w:val="28"/>
          <w:szCs w:val="28"/>
        </w:rPr>
      </w:pPr>
    </w:p>
    <w:p w:rsidR="000E18C3" w:rsidRDefault="000E18C3" w:rsidP="00E47E79">
      <w:pPr>
        <w:jc w:val="both"/>
        <w:rPr>
          <w:color w:val="000000" w:themeColor="text1"/>
          <w:sz w:val="28"/>
          <w:szCs w:val="28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0E18C3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9D7"/>
    <w:multiLevelType w:val="hybridMultilevel"/>
    <w:tmpl w:val="3A2067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BC188E"/>
    <w:multiLevelType w:val="hybridMultilevel"/>
    <w:tmpl w:val="882A15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7E79"/>
    <w:rsid w:val="0006797A"/>
    <w:rsid w:val="00077018"/>
    <w:rsid w:val="000E18C3"/>
    <w:rsid w:val="00134E95"/>
    <w:rsid w:val="00183B6B"/>
    <w:rsid w:val="00200F9A"/>
    <w:rsid w:val="002542DA"/>
    <w:rsid w:val="00273D8A"/>
    <w:rsid w:val="002C46B0"/>
    <w:rsid w:val="003041EF"/>
    <w:rsid w:val="003331DA"/>
    <w:rsid w:val="00346820"/>
    <w:rsid w:val="00365512"/>
    <w:rsid w:val="003E5E2A"/>
    <w:rsid w:val="00426A0F"/>
    <w:rsid w:val="00433A67"/>
    <w:rsid w:val="00457CA2"/>
    <w:rsid w:val="005A2640"/>
    <w:rsid w:val="006A58E6"/>
    <w:rsid w:val="006B1300"/>
    <w:rsid w:val="00722FE8"/>
    <w:rsid w:val="00736216"/>
    <w:rsid w:val="007605E3"/>
    <w:rsid w:val="007B49E5"/>
    <w:rsid w:val="0082197C"/>
    <w:rsid w:val="008E59FD"/>
    <w:rsid w:val="009F3221"/>
    <w:rsid w:val="00A16B81"/>
    <w:rsid w:val="00A6200A"/>
    <w:rsid w:val="00AA617B"/>
    <w:rsid w:val="00AF1AC1"/>
    <w:rsid w:val="00B6351B"/>
    <w:rsid w:val="00B86D0C"/>
    <w:rsid w:val="00BE5A12"/>
    <w:rsid w:val="00CA1482"/>
    <w:rsid w:val="00D15B23"/>
    <w:rsid w:val="00D40BBA"/>
    <w:rsid w:val="00DE68BB"/>
    <w:rsid w:val="00E47E79"/>
    <w:rsid w:val="00E8584A"/>
    <w:rsid w:val="00EC3C09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34</cp:revision>
  <dcterms:created xsi:type="dcterms:W3CDTF">2021-11-24T08:37:00Z</dcterms:created>
  <dcterms:modified xsi:type="dcterms:W3CDTF">2022-02-08T19:56:00Z</dcterms:modified>
</cp:coreProperties>
</file>