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B1" w:rsidRDefault="002E3CD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2" o:spid="_x0000_s1026" type="#_x0000_t75" alt="герб Октябрьского района (для бланка)" style="position:absolute;margin-left:222.1pt;margin-top:-13.9pt;width:39.25pt;height:48.25pt;z-index:16;visibility:visible">
            <v:imagedata r:id="rId7" o:title=""/>
          </v:shape>
        </w:pict>
      </w:r>
    </w:p>
    <w:p w:rsidR="008D41B1" w:rsidRDefault="008D41B1" w:rsidP="00A75D6C">
      <w:pPr>
        <w:jc w:val="center"/>
      </w:pPr>
    </w:p>
    <w:tbl>
      <w:tblPr>
        <w:tblW w:w="9606" w:type="dxa"/>
        <w:tblLayout w:type="fixed"/>
        <w:tblLook w:val="01E0"/>
      </w:tblPr>
      <w:tblGrid>
        <w:gridCol w:w="236"/>
        <w:gridCol w:w="610"/>
        <w:gridCol w:w="236"/>
        <w:gridCol w:w="1493"/>
        <w:gridCol w:w="348"/>
        <w:gridCol w:w="268"/>
        <w:gridCol w:w="257"/>
        <w:gridCol w:w="3904"/>
        <w:gridCol w:w="446"/>
        <w:gridCol w:w="1808"/>
      </w:tblGrid>
      <w:tr w:rsidR="008D41B1" w:rsidRPr="00FA0ABC" w:rsidTr="00A75D6C">
        <w:trPr>
          <w:trHeight w:val="1134"/>
        </w:trPr>
        <w:tc>
          <w:tcPr>
            <w:tcW w:w="9606" w:type="dxa"/>
            <w:gridSpan w:val="10"/>
          </w:tcPr>
          <w:p w:rsidR="008D41B1" w:rsidRPr="00A75D6C" w:rsidRDefault="008D41B1" w:rsidP="00A75D6C">
            <w:pPr>
              <w:spacing w:after="0"/>
              <w:jc w:val="center"/>
              <w:rPr>
                <w:rFonts w:ascii="Times New Roman" w:hAnsi="Times New Roman"/>
                <w:b/>
                <w:sz w:val="24"/>
                <w:szCs w:val="24"/>
              </w:rPr>
            </w:pPr>
            <w:r w:rsidRPr="00A75D6C">
              <w:rPr>
                <w:rFonts w:ascii="Times New Roman" w:hAnsi="Times New Roman"/>
                <w:b/>
                <w:sz w:val="24"/>
                <w:szCs w:val="24"/>
              </w:rPr>
              <w:t>АДМИНИСТРАЦИЯ</w:t>
            </w:r>
          </w:p>
          <w:p w:rsidR="008D41B1" w:rsidRPr="00A75D6C" w:rsidRDefault="008D41B1" w:rsidP="00A75D6C">
            <w:pPr>
              <w:spacing w:after="0"/>
              <w:jc w:val="center"/>
              <w:rPr>
                <w:rFonts w:ascii="Times New Roman" w:hAnsi="Times New Roman"/>
                <w:b/>
                <w:sz w:val="24"/>
                <w:szCs w:val="24"/>
              </w:rPr>
            </w:pPr>
            <w:r w:rsidRPr="00A75D6C">
              <w:rPr>
                <w:rFonts w:ascii="Times New Roman" w:hAnsi="Times New Roman"/>
                <w:b/>
                <w:sz w:val="24"/>
                <w:szCs w:val="24"/>
              </w:rPr>
              <w:t>СЕЛЬСКОГО ПОСЕЛЕНИЯ КАРЫМКАРЫ</w:t>
            </w:r>
          </w:p>
          <w:p w:rsidR="008D41B1" w:rsidRPr="00A75D6C" w:rsidRDefault="008D41B1" w:rsidP="00A75D6C">
            <w:pPr>
              <w:spacing w:after="0"/>
              <w:jc w:val="center"/>
              <w:rPr>
                <w:rFonts w:ascii="Times New Roman" w:hAnsi="Times New Roman"/>
                <w:b/>
                <w:sz w:val="24"/>
                <w:szCs w:val="24"/>
              </w:rPr>
            </w:pPr>
            <w:r w:rsidRPr="00A75D6C">
              <w:rPr>
                <w:rFonts w:ascii="Times New Roman" w:hAnsi="Times New Roman"/>
                <w:b/>
                <w:sz w:val="24"/>
                <w:szCs w:val="24"/>
              </w:rPr>
              <w:t>Октябрьского района</w:t>
            </w:r>
          </w:p>
          <w:p w:rsidR="008D41B1" w:rsidRPr="00A75D6C" w:rsidRDefault="008D41B1" w:rsidP="00A75D6C">
            <w:pPr>
              <w:spacing w:after="0"/>
              <w:jc w:val="center"/>
              <w:rPr>
                <w:rFonts w:ascii="Times New Roman" w:hAnsi="Times New Roman"/>
                <w:b/>
                <w:sz w:val="24"/>
                <w:szCs w:val="24"/>
              </w:rPr>
            </w:pPr>
            <w:r w:rsidRPr="00A75D6C">
              <w:rPr>
                <w:rFonts w:ascii="Times New Roman" w:hAnsi="Times New Roman"/>
                <w:b/>
                <w:sz w:val="24"/>
                <w:szCs w:val="24"/>
              </w:rPr>
              <w:t xml:space="preserve">Ханты-Мансийского автономного округа - </w:t>
            </w:r>
            <w:proofErr w:type="spellStart"/>
            <w:r w:rsidRPr="00A75D6C">
              <w:rPr>
                <w:rFonts w:ascii="Times New Roman" w:hAnsi="Times New Roman"/>
                <w:b/>
                <w:sz w:val="24"/>
                <w:szCs w:val="24"/>
              </w:rPr>
              <w:t>Югры</w:t>
            </w:r>
            <w:proofErr w:type="spellEnd"/>
          </w:p>
          <w:p w:rsidR="008D41B1" w:rsidRPr="00A75D6C" w:rsidRDefault="008D41B1" w:rsidP="00A75D6C">
            <w:pPr>
              <w:spacing w:after="0"/>
              <w:jc w:val="center"/>
              <w:rPr>
                <w:rFonts w:ascii="Times New Roman" w:hAnsi="Times New Roman"/>
                <w:sz w:val="24"/>
                <w:szCs w:val="24"/>
              </w:rPr>
            </w:pPr>
          </w:p>
          <w:p w:rsidR="008D41B1" w:rsidRPr="00A75D6C" w:rsidRDefault="008D41B1" w:rsidP="00A75D6C">
            <w:pPr>
              <w:spacing w:after="0"/>
              <w:jc w:val="center"/>
              <w:rPr>
                <w:rFonts w:ascii="Times New Roman" w:hAnsi="Times New Roman"/>
                <w:b/>
                <w:sz w:val="24"/>
                <w:szCs w:val="24"/>
              </w:rPr>
            </w:pPr>
            <w:r w:rsidRPr="00A75D6C">
              <w:rPr>
                <w:rFonts w:ascii="Times New Roman" w:hAnsi="Times New Roman"/>
                <w:b/>
                <w:spacing w:val="20"/>
                <w:sz w:val="24"/>
                <w:szCs w:val="24"/>
              </w:rPr>
              <w:t>ПОСТАНОВЛЕНИЕ</w:t>
            </w:r>
          </w:p>
        </w:tc>
      </w:tr>
      <w:tr w:rsidR="008D41B1" w:rsidRPr="00FA0ABC" w:rsidTr="00A75D6C">
        <w:trPr>
          <w:trHeight w:val="454"/>
        </w:trPr>
        <w:tc>
          <w:tcPr>
            <w:tcW w:w="236" w:type="dxa"/>
            <w:vAlign w:val="bottom"/>
          </w:tcPr>
          <w:p w:rsidR="008D41B1" w:rsidRPr="00A75D6C" w:rsidRDefault="008D41B1" w:rsidP="00A75D6C">
            <w:pPr>
              <w:spacing w:after="0"/>
              <w:jc w:val="right"/>
              <w:rPr>
                <w:rFonts w:ascii="Times New Roman" w:hAnsi="Times New Roman"/>
                <w:sz w:val="24"/>
                <w:szCs w:val="24"/>
              </w:rPr>
            </w:pPr>
            <w:r w:rsidRPr="00A75D6C">
              <w:rPr>
                <w:rFonts w:ascii="Times New Roman" w:hAnsi="Times New Roman"/>
                <w:sz w:val="24"/>
                <w:szCs w:val="24"/>
              </w:rPr>
              <w:t>«</w:t>
            </w:r>
          </w:p>
        </w:tc>
        <w:tc>
          <w:tcPr>
            <w:tcW w:w="610" w:type="dxa"/>
            <w:tcBorders>
              <w:top w:val="nil"/>
              <w:left w:val="nil"/>
              <w:bottom w:val="single" w:sz="4" w:space="0" w:color="auto"/>
              <w:right w:val="nil"/>
            </w:tcBorders>
            <w:vAlign w:val="bottom"/>
          </w:tcPr>
          <w:p w:rsidR="008D41B1" w:rsidRPr="00A75D6C" w:rsidRDefault="008D41B1" w:rsidP="00A75D6C">
            <w:pPr>
              <w:spacing w:after="0"/>
              <w:rPr>
                <w:rFonts w:ascii="Times New Roman" w:hAnsi="Times New Roman"/>
                <w:sz w:val="24"/>
                <w:szCs w:val="24"/>
              </w:rPr>
            </w:pPr>
            <w:r w:rsidRPr="00A75D6C">
              <w:rPr>
                <w:rFonts w:ascii="Times New Roman" w:hAnsi="Times New Roman"/>
                <w:sz w:val="24"/>
                <w:szCs w:val="24"/>
              </w:rPr>
              <w:t>25</w:t>
            </w:r>
          </w:p>
        </w:tc>
        <w:tc>
          <w:tcPr>
            <w:tcW w:w="236" w:type="dxa"/>
            <w:vAlign w:val="bottom"/>
          </w:tcPr>
          <w:p w:rsidR="008D41B1" w:rsidRPr="00A75D6C" w:rsidRDefault="008D41B1" w:rsidP="00A75D6C">
            <w:pPr>
              <w:spacing w:after="0"/>
              <w:rPr>
                <w:rFonts w:ascii="Times New Roman" w:hAnsi="Times New Roman"/>
                <w:sz w:val="24"/>
                <w:szCs w:val="24"/>
              </w:rPr>
            </w:pPr>
            <w:r w:rsidRPr="00A75D6C">
              <w:rPr>
                <w:rFonts w:ascii="Times New Roman" w:hAnsi="Times New Roman"/>
                <w:sz w:val="24"/>
                <w:szCs w:val="24"/>
              </w:rPr>
              <w:t>»</w:t>
            </w:r>
          </w:p>
        </w:tc>
        <w:tc>
          <w:tcPr>
            <w:tcW w:w="1493" w:type="dxa"/>
            <w:tcBorders>
              <w:top w:val="nil"/>
              <w:left w:val="nil"/>
              <w:bottom w:val="single" w:sz="4" w:space="0" w:color="auto"/>
              <w:right w:val="nil"/>
            </w:tcBorders>
            <w:vAlign w:val="bottom"/>
          </w:tcPr>
          <w:p w:rsidR="008D41B1" w:rsidRPr="00A75D6C" w:rsidRDefault="008D41B1" w:rsidP="00A75D6C">
            <w:pPr>
              <w:spacing w:after="0"/>
              <w:rPr>
                <w:rFonts w:ascii="Times New Roman" w:hAnsi="Times New Roman"/>
                <w:sz w:val="24"/>
                <w:szCs w:val="24"/>
              </w:rPr>
            </w:pPr>
            <w:r w:rsidRPr="00A75D6C">
              <w:rPr>
                <w:rFonts w:ascii="Times New Roman" w:hAnsi="Times New Roman"/>
                <w:sz w:val="24"/>
                <w:szCs w:val="24"/>
              </w:rPr>
              <w:t>октября</w:t>
            </w:r>
          </w:p>
        </w:tc>
        <w:tc>
          <w:tcPr>
            <w:tcW w:w="348" w:type="dxa"/>
            <w:vAlign w:val="bottom"/>
          </w:tcPr>
          <w:p w:rsidR="008D41B1" w:rsidRPr="00A75D6C" w:rsidRDefault="008D41B1" w:rsidP="00A75D6C">
            <w:pPr>
              <w:spacing w:after="0"/>
              <w:ind w:right="-108"/>
              <w:jc w:val="right"/>
              <w:rPr>
                <w:rFonts w:ascii="Times New Roman" w:hAnsi="Times New Roman"/>
                <w:sz w:val="24"/>
                <w:szCs w:val="24"/>
              </w:rPr>
            </w:pPr>
          </w:p>
          <w:p w:rsidR="008D41B1" w:rsidRPr="00A75D6C" w:rsidRDefault="008D41B1" w:rsidP="00A75D6C">
            <w:pPr>
              <w:spacing w:after="0"/>
              <w:ind w:right="-108"/>
              <w:jc w:val="right"/>
              <w:rPr>
                <w:rFonts w:ascii="Times New Roman" w:hAnsi="Times New Roman"/>
                <w:sz w:val="24"/>
                <w:szCs w:val="24"/>
              </w:rPr>
            </w:pPr>
            <w:r w:rsidRPr="00A75D6C">
              <w:rPr>
                <w:rFonts w:ascii="Times New Roman" w:hAnsi="Times New Roman"/>
                <w:sz w:val="24"/>
                <w:szCs w:val="24"/>
              </w:rPr>
              <w:t>20</w:t>
            </w:r>
          </w:p>
        </w:tc>
        <w:tc>
          <w:tcPr>
            <w:tcW w:w="268" w:type="dxa"/>
            <w:tcMar>
              <w:top w:w="0" w:type="dxa"/>
              <w:left w:w="0" w:type="dxa"/>
              <w:bottom w:w="0" w:type="dxa"/>
              <w:right w:w="0" w:type="dxa"/>
            </w:tcMar>
            <w:vAlign w:val="bottom"/>
          </w:tcPr>
          <w:p w:rsidR="008D41B1" w:rsidRPr="00A75D6C" w:rsidRDefault="008D41B1" w:rsidP="00A75D6C">
            <w:pPr>
              <w:spacing w:after="0"/>
              <w:rPr>
                <w:rFonts w:ascii="Times New Roman" w:hAnsi="Times New Roman"/>
                <w:sz w:val="24"/>
                <w:szCs w:val="24"/>
              </w:rPr>
            </w:pPr>
            <w:r w:rsidRPr="00A75D6C">
              <w:rPr>
                <w:rFonts w:ascii="Times New Roman" w:hAnsi="Times New Roman"/>
                <w:sz w:val="24"/>
                <w:szCs w:val="24"/>
              </w:rPr>
              <w:t>11</w:t>
            </w:r>
          </w:p>
        </w:tc>
        <w:tc>
          <w:tcPr>
            <w:tcW w:w="257" w:type="dxa"/>
            <w:tcMar>
              <w:top w:w="0" w:type="dxa"/>
              <w:left w:w="0" w:type="dxa"/>
              <w:bottom w:w="0" w:type="dxa"/>
              <w:right w:w="0" w:type="dxa"/>
            </w:tcMar>
            <w:vAlign w:val="bottom"/>
          </w:tcPr>
          <w:p w:rsidR="008D41B1" w:rsidRPr="00A75D6C" w:rsidRDefault="008D41B1" w:rsidP="00A75D6C">
            <w:pPr>
              <w:spacing w:after="0"/>
              <w:rPr>
                <w:rFonts w:ascii="Times New Roman" w:hAnsi="Times New Roman"/>
                <w:sz w:val="24"/>
                <w:szCs w:val="24"/>
              </w:rPr>
            </w:pPr>
            <w:proofErr w:type="gramStart"/>
            <w:r w:rsidRPr="00A75D6C">
              <w:rPr>
                <w:rFonts w:ascii="Times New Roman" w:hAnsi="Times New Roman"/>
                <w:sz w:val="24"/>
                <w:szCs w:val="24"/>
              </w:rPr>
              <w:t>г</w:t>
            </w:r>
            <w:proofErr w:type="gramEnd"/>
            <w:r w:rsidRPr="00A75D6C">
              <w:rPr>
                <w:rFonts w:ascii="Times New Roman" w:hAnsi="Times New Roman"/>
                <w:sz w:val="24"/>
                <w:szCs w:val="24"/>
              </w:rPr>
              <w:t>.</w:t>
            </w:r>
          </w:p>
        </w:tc>
        <w:tc>
          <w:tcPr>
            <w:tcW w:w="3904" w:type="dxa"/>
            <w:vAlign w:val="bottom"/>
          </w:tcPr>
          <w:p w:rsidR="008D41B1" w:rsidRPr="00A75D6C" w:rsidRDefault="008D41B1" w:rsidP="00A75D6C">
            <w:pPr>
              <w:spacing w:after="0"/>
              <w:rPr>
                <w:rFonts w:ascii="Times New Roman" w:hAnsi="Times New Roman"/>
                <w:sz w:val="24"/>
                <w:szCs w:val="24"/>
              </w:rPr>
            </w:pPr>
          </w:p>
        </w:tc>
        <w:tc>
          <w:tcPr>
            <w:tcW w:w="446" w:type="dxa"/>
            <w:vAlign w:val="bottom"/>
          </w:tcPr>
          <w:p w:rsidR="008D41B1" w:rsidRPr="00A75D6C" w:rsidRDefault="008D41B1" w:rsidP="00A75D6C">
            <w:pPr>
              <w:spacing w:after="0"/>
              <w:jc w:val="center"/>
              <w:rPr>
                <w:rFonts w:ascii="Times New Roman" w:hAnsi="Times New Roman"/>
                <w:sz w:val="24"/>
                <w:szCs w:val="24"/>
              </w:rPr>
            </w:pPr>
            <w:r w:rsidRPr="00A75D6C">
              <w:rPr>
                <w:rFonts w:ascii="Times New Roman" w:hAnsi="Times New Roman"/>
                <w:sz w:val="24"/>
                <w:szCs w:val="24"/>
              </w:rPr>
              <w:t>№</w:t>
            </w:r>
          </w:p>
        </w:tc>
        <w:tc>
          <w:tcPr>
            <w:tcW w:w="1808" w:type="dxa"/>
            <w:tcBorders>
              <w:top w:val="nil"/>
              <w:left w:val="nil"/>
              <w:bottom w:val="single" w:sz="4" w:space="0" w:color="auto"/>
              <w:right w:val="nil"/>
            </w:tcBorders>
            <w:vAlign w:val="bottom"/>
          </w:tcPr>
          <w:p w:rsidR="008D41B1" w:rsidRPr="00A75D6C" w:rsidRDefault="008D41B1" w:rsidP="00A75D6C">
            <w:pPr>
              <w:spacing w:after="0"/>
              <w:jc w:val="center"/>
              <w:rPr>
                <w:rFonts w:ascii="Times New Roman" w:hAnsi="Times New Roman"/>
                <w:sz w:val="24"/>
                <w:szCs w:val="24"/>
              </w:rPr>
            </w:pPr>
            <w:r>
              <w:rPr>
                <w:rFonts w:ascii="Times New Roman" w:hAnsi="Times New Roman"/>
                <w:sz w:val="24"/>
                <w:szCs w:val="24"/>
              </w:rPr>
              <w:t>105</w:t>
            </w:r>
            <w:r w:rsidRPr="00A75D6C">
              <w:rPr>
                <w:rFonts w:ascii="Times New Roman" w:hAnsi="Times New Roman"/>
                <w:sz w:val="24"/>
                <w:szCs w:val="24"/>
              </w:rPr>
              <w:t>-п</w:t>
            </w:r>
          </w:p>
        </w:tc>
      </w:tr>
      <w:tr w:rsidR="008D41B1" w:rsidRPr="00FA0ABC" w:rsidTr="00A75D6C">
        <w:trPr>
          <w:trHeight w:val="230"/>
        </w:trPr>
        <w:tc>
          <w:tcPr>
            <w:tcW w:w="9606" w:type="dxa"/>
            <w:gridSpan w:val="10"/>
            <w:tcMar>
              <w:top w:w="227" w:type="dxa"/>
              <w:left w:w="108" w:type="dxa"/>
              <w:bottom w:w="0" w:type="dxa"/>
              <w:right w:w="108" w:type="dxa"/>
            </w:tcMar>
          </w:tcPr>
          <w:p w:rsidR="008D41B1" w:rsidRPr="00A75D6C" w:rsidRDefault="008D41B1" w:rsidP="00A75D6C">
            <w:pPr>
              <w:spacing w:after="0"/>
              <w:rPr>
                <w:rFonts w:ascii="Times New Roman" w:hAnsi="Times New Roman"/>
                <w:sz w:val="24"/>
                <w:szCs w:val="24"/>
              </w:rPr>
            </w:pPr>
            <w:r w:rsidRPr="00A75D6C">
              <w:rPr>
                <w:rFonts w:ascii="Times New Roman" w:hAnsi="Times New Roman"/>
                <w:sz w:val="24"/>
                <w:szCs w:val="24"/>
              </w:rPr>
              <w:t>п. Карымкары</w:t>
            </w:r>
          </w:p>
        </w:tc>
      </w:tr>
    </w:tbl>
    <w:p w:rsidR="008D41B1" w:rsidRDefault="008D41B1" w:rsidP="00A75D6C">
      <w:pPr>
        <w:autoSpaceDE w:val="0"/>
        <w:autoSpaceDN w:val="0"/>
        <w:adjustRightInd w:val="0"/>
        <w:spacing w:after="0" w:line="240" w:lineRule="auto"/>
        <w:jc w:val="both"/>
        <w:rPr>
          <w:rFonts w:cs="Calibri"/>
        </w:rPr>
      </w:pPr>
    </w:p>
    <w:p w:rsidR="008D41B1" w:rsidRPr="005439EE" w:rsidRDefault="008D41B1" w:rsidP="005439EE">
      <w:pPr>
        <w:pStyle w:val="ConsPlusTitle"/>
        <w:widowControl/>
        <w:rPr>
          <w:rFonts w:ascii="Times New Roman" w:hAnsi="Times New Roman" w:cs="Times New Roman"/>
          <w:b w:val="0"/>
          <w:sz w:val="24"/>
          <w:szCs w:val="24"/>
        </w:rPr>
      </w:pPr>
      <w:r w:rsidRPr="005439EE">
        <w:rPr>
          <w:rFonts w:ascii="Times New Roman" w:hAnsi="Times New Roman" w:cs="Times New Roman"/>
          <w:b w:val="0"/>
          <w:sz w:val="24"/>
          <w:szCs w:val="24"/>
        </w:rPr>
        <w:t>Об утверждении административного регламента</w:t>
      </w:r>
    </w:p>
    <w:p w:rsidR="008D41B1" w:rsidRDefault="008D41B1" w:rsidP="005439E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п</w:t>
      </w:r>
      <w:r w:rsidRPr="005439EE">
        <w:rPr>
          <w:rFonts w:ascii="Times New Roman" w:hAnsi="Times New Roman" w:cs="Times New Roman"/>
          <w:b w:val="0"/>
          <w:sz w:val="24"/>
          <w:szCs w:val="24"/>
        </w:rPr>
        <w:t>о предоставлению</w:t>
      </w:r>
      <w:r>
        <w:rPr>
          <w:rFonts w:ascii="Times New Roman" w:hAnsi="Times New Roman" w:cs="Times New Roman"/>
          <w:b w:val="0"/>
          <w:sz w:val="24"/>
          <w:szCs w:val="24"/>
        </w:rPr>
        <w:t xml:space="preserve"> м</w:t>
      </w:r>
      <w:r w:rsidRPr="005439EE">
        <w:rPr>
          <w:rFonts w:ascii="Times New Roman" w:hAnsi="Times New Roman" w:cs="Times New Roman"/>
          <w:b w:val="0"/>
          <w:sz w:val="24"/>
          <w:szCs w:val="24"/>
        </w:rPr>
        <w:t xml:space="preserve">униципальной услуги </w:t>
      </w:r>
    </w:p>
    <w:p w:rsidR="008D41B1" w:rsidRPr="005439EE" w:rsidRDefault="008D41B1" w:rsidP="005439EE">
      <w:pPr>
        <w:pStyle w:val="ConsPlusTitle"/>
        <w:widowControl/>
        <w:rPr>
          <w:rFonts w:ascii="Times New Roman" w:hAnsi="Times New Roman" w:cs="Times New Roman"/>
          <w:b w:val="0"/>
          <w:sz w:val="24"/>
          <w:szCs w:val="24"/>
        </w:rPr>
      </w:pPr>
      <w:r w:rsidRPr="005439EE">
        <w:rPr>
          <w:rFonts w:ascii="Times New Roman" w:hAnsi="Times New Roman" w:cs="Times New Roman"/>
          <w:b w:val="0"/>
          <w:sz w:val="24"/>
          <w:szCs w:val="24"/>
        </w:rPr>
        <w:t>«Предоставление информации о  порядке предоставления</w:t>
      </w:r>
    </w:p>
    <w:p w:rsidR="008D41B1" w:rsidRDefault="008D41B1" w:rsidP="005439EE">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ж</w:t>
      </w:r>
      <w:r w:rsidRPr="005439EE">
        <w:rPr>
          <w:rFonts w:ascii="Times New Roman" w:hAnsi="Times New Roman" w:cs="Times New Roman"/>
          <w:b w:val="0"/>
          <w:sz w:val="24"/>
          <w:szCs w:val="24"/>
        </w:rPr>
        <w:t>илищно-коммунальных услуг населению»</w:t>
      </w:r>
    </w:p>
    <w:p w:rsidR="008D41B1" w:rsidRPr="005439EE" w:rsidRDefault="008D41B1" w:rsidP="005439EE">
      <w:pPr>
        <w:pStyle w:val="ConsPlusTitle"/>
        <w:widowControl/>
        <w:rPr>
          <w:rFonts w:ascii="Times New Roman" w:hAnsi="Times New Roman" w:cs="Times New Roman"/>
          <w:b w:val="0"/>
          <w:sz w:val="24"/>
          <w:szCs w:val="24"/>
        </w:rPr>
      </w:pP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В соответствии с Федеральным </w:t>
      </w:r>
      <w:hyperlink r:id="rId8" w:history="1">
        <w:r w:rsidRPr="00D63792">
          <w:rPr>
            <w:rFonts w:ascii="Times New Roman" w:hAnsi="Times New Roman"/>
            <w:sz w:val="24"/>
            <w:szCs w:val="24"/>
          </w:rPr>
          <w:t>законом</w:t>
        </w:r>
      </w:hyperlink>
      <w:r w:rsidRPr="00D63792">
        <w:rPr>
          <w:rFonts w:ascii="Times New Roman" w:hAnsi="Times New Roman"/>
          <w:sz w:val="24"/>
          <w:szCs w:val="24"/>
        </w:rPr>
        <w:t xml:space="preserve"> от 27.07.2010 № 210-ФЗ «Об организации предоставления государственных и муниципальных услуг», </w:t>
      </w:r>
      <w:hyperlink r:id="rId9" w:history="1">
        <w:r w:rsidRPr="00D63792">
          <w:rPr>
            <w:rFonts w:ascii="Times New Roman" w:hAnsi="Times New Roman"/>
            <w:sz w:val="24"/>
            <w:szCs w:val="24"/>
          </w:rPr>
          <w:t>постановлением</w:t>
        </w:r>
      </w:hyperlink>
      <w:r w:rsidRPr="00D63792">
        <w:rPr>
          <w:rFonts w:ascii="Times New Roman" w:hAnsi="Times New Roman"/>
          <w:sz w:val="24"/>
          <w:szCs w:val="24"/>
        </w:rPr>
        <w:t xml:space="preserve"> администрации сельского поселения Карымкары от 29.06.2011 № 49-п «О Порядке разработки и утверждения административных регламентов предоставления муниципальных услуг»:</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rsidP="005439EE">
      <w:pPr>
        <w:pStyle w:val="a3"/>
        <w:numPr>
          <w:ilvl w:val="0"/>
          <w:numId w:val="2"/>
        </w:numPr>
        <w:autoSpaceDE w:val="0"/>
        <w:autoSpaceDN w:val="0"/>
        <w:adjustRightInd w:val="0"/>
        <w:spacing w:after="0" w:line="240" w:lineRule="auto"/>
        <w:jc w:val="both"/>
        <w:rPr>
          <w:rFonts w:ascii="Times New Roman" w:hAnsi="Times New Roman"/>
          <w:sz w:val="24"/>
          <w:szCs w:val="24"/>
        </w:rPr>
      </w:pPr>
      <w:r w:rsidRPr="00D63792">
        <w:rPr>
          <w:rFonts w:ascii="Times New Roman" w:hAnsi="Times New Roman"/>
          <w:sz w:val="24"/>
          <w:szCs w:val="24"/>
        </w:rPr>
        <w:t xml:space="preserve">Утвердить административный </w:t>
      </w:r>
      <w:hyperlink r:id="rId10" w:history="1">
        <w:r w:rsidRPr="00D63792">
          <w:rPr>
            <w:rFonts w:ascii="Times New Roman" w:hAnsi="Times New Roman"/>
            <w:sz w:val="24"/>
            <w:szCs w:val="24"/>
          </w:rPr>
          <w:t>регламент</w:t>
        </w:r>
      </w:hyperlink>
      <w:r w:rsidRPr="00D63792">
        <w:rPr>
          <w:rFonts w:ascii="Times New Roman" w:hAnsi="Times New Roman"/>
          <w:sz w:val="24"/>
          <w:szCs w:val="24"/>
        </w:rPr>
        <w:t xml:space="preserve"> п</w:t>
      </w:r>
      <w:r>
        <w:rPr>
          <w:rFonts w:ascii="Times New Roman" w:hAnsi="Times New Roman"/>
          <w:sz w:val="24"/>
          <w:szCs w:val="24"/>
        </w:rPr>
        <w:t>о предоставлению  муниципальной услуги структурным подразделением администрации сельского поселения Карымкары муниципальным предприятием жилищно-коммунального хозяйства муниципального образования сельского поселения Карымкары «</w:t>
      </w:r>
      <w:r w:rsidRPr="005439EE">
        <w:rPr>
          <w:rFonts w:ascii="Times New Roman" w:hAnsi="Times New Roman"/>
          <w:sz w:val="24"/>
          <w:szCs w:val="24"/>
        </w:rPr>
        <w:t>Предоставление информации о порядке предоставления жилищно-коммунальных услуг населению</w:t>
      </w:r>
      <w:r>
        <w:rPr>
          <w:rFonts w:ascii="Times New Roman" w:hAnsi="Times New Roman"/>
          <w:sz w:val="24"/>
          <w:szCs w:val="24"/>
        </w:rPr>
        <w:t>»</w:t>
      </w:r>
      <w:r w:rsidRPr="005439EE">
        <w:rPr>
          <w:rFonts w:ascii="Times New Roman" w:hAnsi="Times New Roman"/>
          <w:sz w:val="24"/>
          <w:szCs w:val="24"/>
        </w:rPr>
        <w:t xml:space="preserve"> согласно приложению.</w:t>
      </w:r>
    </w:p>
    <w:p w:rsidR="008D41B1" w:rsidRPr="005439EE" w:rsidRDefault="008D41B1" w:rsidP="005439EE">
      <w:pPr>
        <w:pStyle w:val="a3"/>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5439EE">
        <w:rPr>
          <w:rFonts w:ascii="Times New Roman" w:hAnsi="Times New Roman"/>
          <w:sz w:val="24"/>
          <w:szCs w:val="24"/>
        </w:rPr>
        <w:t>публиковать постановление в</w:t>
      </w:r>
      <w:r>
        <w:rPr>
          <w:rFonts w:ascii="Times New Roman" w:hAnsi="Times New Roman"/>
          <w:sz w:val="24"/>
          <w:szCs w:val="24"/>
        </w:rPr>
        <w:t xml:space="preserve"> газете «Октябрьские вести»</w:t>
      </w:r>
      <w:r w:rsidRPr="005439EE">
        <w:rPr>
          <w:rFonts w:ascii="Times New Roman" w:hAnsi="Times New Roman"/>
          <w:sz w:val="24"/>
          <w:szCs w:val="24"/>
        </w:rPr>
        <w:t>.</w:t>
      </w:r>
    </w:p>
    <w:p w:rsidR="008D41B1" w:rsidRPr="005439EE" w:rsidRDefault="008D41B1" w:rsidP="005439EE">
      <w:pPr>
        <w:pStyle w:val="a3"/>
        <w:numPr>
          <w:ilvl w:val="0"/>
          <w:numId w:val="2"/>
        </w:numPr>
        <w:autoSpaceDE w:val="0"/>
        <w:autoSpaceDN w:val="0"/>
        <w:adjustRightInd w:val="0"/>
        <w:spacing w:after="0" w:line="240" w:lineRule="auto"/>
        <w:jc w:val="both"/>
        <w:rPr>
          <w:rFonts w:ascii="Times New Roman" w:hAnsi="Times New Roman"/>
          <w:sz w:val="24"/>
          <w:szCs w:val="24"/>
        </w:rPr>
      </w:pPr>
      <w:r w:rsidRPr="005439EE">
        <w:rPr>
          <w:rFonts w:ascii="Times New Roman" w:hAnsi="Times New Roman"/>
          <w:sz w:val="24"/>
          <w:szCs w:val="24"/>
        </w:rPr>
        <w:t>Постановление вступает в силу по</w:t>
      </w:r>
      <w:r>
        <w:rPr>
          <w:rFonts w:ascii="Times New Roman" w:hAnsi="Times New Roman"/>
          <w:sz w:val="24"/>
          <w:szCs w:val="24"/>
        </w:rPr>
        <w:t xml:space="preserve"> истечении 10 дней с момента опубликования</w:t>
      </w:r>
      <w:r w:rsidRPr="005439EE">
        <w:rPr>
          <w:rFonts w:ascii="Times New Roman" w:hAnsi="Times New Roman"/>
          <w:sz w:val="24"/>
          <w:szCs w:val="24"/>
        </w:rPr>
        <w:t>.</w:t>
      </w:r>
    </w:p>
    <w:p w:rsidR="008D41B1" w:rsidRPr="005439EE" w:rsidRDefault="008D41B1" w:rsidP="005439EE">
      <w:pPr>
        <w:pStyle w:val="a3"/>
        <w:numPr>
          <w:ilvl w:val="0"/>
          <w:numId w:val="2"/>
        </w:numPr>
        <w:autoSpaceDE w:val="0"/>
        <w:autoSpaceDN w:val="0"/>
        <w:adjustRightInd w:val="0"/>
        <w:spacing w:after="0" w:line="240" w:lineRule="auto"/>
        <w:jc w:val="both"/>
        <w:rPr>
          <w:rFonts w:ascii="Times New Roman" w:hAnsi="Times New Roman"/>
          <w:sz w:val="24"/>
          <w:szCs w:val="24"/>
        </w:rPr>
      </w:pPr>
      <w:proofErr w:type="gramStart"/>
      <w:r w:rsidRPr="005439EE">
        <w:rPr>
          <w:rFonts w:ascii="Times New Roman" w:hAnsi="Times New Roman"/>
          <w:sz w:val="24"/>
          <w:szCs w:val="24"/>
        </w:rPr>
        <w:t>Контроль за</w:t>
      </w:r>
      <w:proofErr w:type="gramEnd"/>
      <w:r w:rsidRPr="005439EE">
        <w:rPr>
          <w:rFonts w:ascii="Times New Roman" w:hAnsi="Times New Roman"/>
          <w:sz w:val="24"/>
          <w:szCs w:val="24"/>
        </w:rPr>
        <w:t xml:space="preserve"> выполнением постановления возложить на заместителя главы администрации сельского поселения Карымкары </w:t>
      </w:r>
      <w:proofErr w:type="spellStart"/>
      <w:r w:rsidRPr="005439EE">
        <w:rPr>
          <w:rFonts w:ascii="Times New Roman" w:hAnsi="Times New Roman"/>
          <w:sz w:val="24"/>
          <w:szCs w:val="24"/>
        </w:rPr>
        <w:t>Баклыкову</w:t>
      </w:r>
      <w:proofErr w:type="spellEnd"/>
      <w:r w:rsidRPr="005439EE">
        <w:rPr>
          <w:rFonts w:ascii="Times New Roman" w:hAnsi="Times New Roman"/>
          <w:sz w:val="24"/>
          <w:szCs w:val="24"/>
        </w:rPr>
        <w:t xml:space="preserve"> Любовь Александровну.</w:t>
      </w:r>
    </w:p>
    <w:p w:rsidR="008D41B1" w:rsidRPr="005439EE" w:rsidRDefault="008D41B1">
      <w:pPr>
        <w:autoSpaceDE w:val="0"/>
        <w:autoSpaceDN w:val="0"/>
        <w:adjustRightInd w:val="0"/>
        <w:spacing w:after="0" w:line="240" w:lineRule="auto"/>
        <w:jc w:val="right"/>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rsidP="00A75D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w:t>
      </w:r>
    </w:p>
    <w:p w:rsidR="008D41B1" w:rsidRPr="005439EE" w:rsidRDefault="008D41B1" w:rsidP="00A75D6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поселения Карымкары                                                   М.А. Климов</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BA59C4" w:rsidRDefault="00BA59C4">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A75D6C" w:rsidRDefault="008D41B1" w:rsidP="00A75D6C">
      <w:pPr>
        <w:autoSpaceDE w:val="0"/>
        <w:autoSpaceDN w:val="0"/>
        <w:adjustRightInd w:val="0"/>
        <w:jc w:val="both"/>
        <w:rPr>
          <w:rFonts w:ascii="Times New Roman CYR" w:hAnsi="Times New Roman CYR" w:cs="Times New Roman CYR"/>
          <w:sz w:val="24"/>
          <w:szCs w:val="24"/>
        </w:rPr>
      </w:pPr>
      <w:r w:rsidRPr="00A75D6C">
        <w:rPr>
          <w:rFonts w:ascii="Times New Roman CYR" w:hAnsi="Times New Roman CYR" w:cs="Times New Roman CYR"/>
          <w:sz w:val="24"/>
          <w:szCs w:val="24"/>
        </w:rPr>
        <w:lastRenderedPageBreak/>
        <w:t xml:space="preserve">Согласовано: </w:t>
      </w: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 xml:space="preserve">Заместитель главы администрации </w:t>
      </w: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сельского поселения Карымка</w:t>
      </w:r>
      <w:r>
        <w:rPr>
          <w:rFonts w:ascii="Times New Roman CYR" w:hAnsi="Times New Roman CYR" w:cs="Times New Roman CYR"/>
          <w:sz w:val="24"/>
          <w:szCs w:val="24"/>
        </w:rPr>
        <w:t xml:space="preserve">ры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roofErr w:type="spellStart"/>
      <w:r w:rsidRPr="00A75D6C">
        <w:rPr>
          <w:rFonts w:ascii="Times New Roman CYR" w:hAnsi="Times New Roman CYR" w:cs="Times New Roman CYR"/>
          <w:sz w:val="24"/>
          <w:szCs w:val="24"/>
        </w:rPr>
        <w:t>Л.А.Баклыкова</w:t>
      </w:r>
      <w:proofErr w:type="spellEnd"/>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Главный специалист по общим и юридическим вопросам</w:t>
      </w: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администрации сельского поселения Карымкар</w:t>
      </w:r>
      <w:r>
        <w:rPr>
          <w:rFonts w:ascii="Times New Roman CYR" w:hAnsi="Times New Roman CYR" w:cs="Times New Roman CYR"/>
          <w:sz w:val="24"/>
          <w:szCs w:val="24"/>
        </w:rPr>
        <w:t xml:space="preserve">ы               </w:t>
      </w:r>
      <w:r>
        <w:rPr>
          <w:rFonts w:ascii="Times New Roman CYR" w:hAnsi="Times New Roman CYR" w:cs="Times New Roman CYR"/>
          <w:sz w:val="24"/>
          <w:szCs w:val="24"/>
        </w:rPr>
        <w:tab/>
      </w:r>
      <w:r>
        <w:rPr>
          <w:rFonts w:ascii="Times New Roman CYR" w:hAnsi="Times New Roman CYR" w:cs="Times New Roman CYR"/>
          <w:sz w:val="24"/>
          <w:szCs w:val="24"/>
        </w:rPr>
        <w:tab/>
        <w:t xml:space="preserve">           </w:t>
      </w:r>
      <w:proofErr w:type="spellStart"/>
      <w:r w:rsidRPr="00A75D6C">
        <w:rPr>
          <w:rFonts w:ascii="Times New Roman CYR" w:hAnsi="Times New Roman CYR" w:cs="Times New Roman CYR"/>
          <w:sz w:val="24"/>
          <w:szCs w:val="24"/>
        </w:rPr>
        <w:t>Н.А.Фарносова</w:t>
      </w:r>
      <w:proofErr w:type="spellEnd"/>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Главный специалист по управлению муниципальной собственностью</w:t>
      </w: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 xml:space="preserve">администрации сельского поселения Карымкары                                          Н.А. </w:t>
      </w:r>
      <w:proofErr w:type="spellStart"/>
      <w:r w:rsidRPr="00A75D6C">
        <w:rPr>
          <w:rFonts w:ascii="Times New Roman CYR" w:hAnsi="Times New Roman CYR" w:cs="Times New Roman CYR"/>
          <w:sz w:val="24"/>
          <w:szCs w:val="24"/>
        </w:rPr>
        <w:t>Сухарник</w:t>
      </w:r>
      <w:proofErr w:type="spellEnd"/>
    </w:p>
    <w:p w:rsidR="008D41B1" w:rsidRDefault="008D41B1" w:rsidP="00A75D6C">
      <w:pPr>
        <w:autoSpaceDE w:val="0"/>
        <w:autoSpaceDN w:val="0"/>
        <w:adjustRightInd w:val="0"/>
        <w:spacing w:after="0"/>
        <w:jc w:val="both"/>
        <w:rPr>
          <w:rFonts w:ascii="Times New Roman CYR" w:hAnsi="Times New Roman CYR" w:cs="Times New Roman CYR"/>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Ознакомлены:</w:t>
      </w:r>
    </w:p>
    <w:p w:rsidR="008D41B1" w:rsidRPr="00A75D6C" w:rsidRDefault="008D41B1" w:rsidP="00A75D6C">
      <w:pPr>
        <w:autoSpaceDE w:val="0"/>
        <w:autoSpaceDN w:val="0"/>
        <w:adjustRightInd w:val="0"/>
        <w:spacing w:after="0"/>
        <w:jc w:val="both"/>
        <w:rPr>
          <w:rFonts w:ascii="Times New Roman CYR" w:hAnsi="Times New Roman CYR" w:cs="Times New Roman CYR"/>
          <w:sz w:val="24"/>
          <w:szCs w:val="24"/>
        </w:rPr>
      </w:pPr>
      <w:r w:rsidRPr="00A75D6C">
        <w:rPr>
          <w:rFonts w:ascii="Times New Roman CYR" w:hAnsi="Times New Roman CYR" w:cs="Times New Roman CYR"/>
          <w:sz w:val="24"/>
          <w:szCs w:val="24"/>
        </w:rPr>
        <w:t>________________________С.А. Терентьева</w:t>
      </w: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p>
    <w:p w:rsidR="008D41B1" w:rsidRDefault="008D41B1" w:rsidP="00A75D6C">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Подготовил:</w:t>
      </w:r>
    </w:p>
    <w:p w:rsidR="008D41B1" w:rsidRDefault="008D41B1" w:rsidP="00A75D6C">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 xml:space="preserve">Л.А. </w:t>
      </w:r>
      <w:proofErr w:type="spellStart"/>
      <w:r>
        <w:rPr>
          <w:rFonts w:ascii="Times New Roman CYR" w:hAnsi="Times New Roman CYR" w:cs="Times New Roman CYR"/>
          <w:sz w:val="18"/>
          <w:szCs w:val="18"/>
        </w:rPr>
        <w:t>Баклыкова</w:t>
      </w:r>
      <w:proofErr w:type="spellEnd"/>
    </w:p>
    <w:p w:rsidR="008D41B1" w:rsidRDefault="008D41B1" w:rsidP="00A75D6C">
      <w:pPr>
        <w:autoSpaceDE w:val="0"/>
        <w:autoSpaceDN w:val="0"/>
        <w:adjustRightInd w:val="0"/>
        <w:spacing w:after="0"/>
        <w:jc w:val="both"/>
        <w:rPr>
          <w:rFonts w:ascii="Times New Roman CYR" w:hAnsi="Times New Roman CYR" w:cs="Times New Roman CYR"/>
          <w:sz w:val="18"/>
          <w:szCs w:val="18"/>
        </w:rPr>
      </w:pPr>
      <w:r>
        <w:rPr>
          <w:rFonts w:ascii="Times New Roman CYR" w:hAnsi="Times New Roman CYR" w:cs="Times New Roman CYR"/>
          <w:sz w:val="18"/>
          <w:szCs w:val="18"/>
        </w:rPr>
        <w:t>тел.: 2-33-26</w:t>
      </w:r>
    </w:p>
    <w:p w:rsidR="008D41B1" w:rsidRDefault="008D41B1" w:rsidP="00A75D6C">
      <w:pPr>
        <w:spacing w:after="0"/>
        <w:rPr>
          <w:rFonts w:ascii="Times New Roman" w:hAnsi="Times New Roman"/>
          <w:sz w:val="24"/>
          <w:szCs w:val="24"/>
        </w:rPr>
      </w:pPr>
      <w:r>
        <w:rPr>
          <w:rFonts w:ascii="Times New Roman" w:hAnsi="Times New Roman"/>
          <w:sz w:val="24"/>
          <w:szCs w:val="24"/>
        </w:rPr>
        <w:br w:type="page"/>
      </w: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right"/>
        <w:outlineLvl w:val="0"/>
        <w:rPr>
          <w:rFonts w:ascii="Times New Roman" w:hAnsi="Times New Roman"/>
          <w:sz w:val="24"/>
          <w:szCs w:val="24"/>
        </w:rPr>
      </w:pPr>
      <w:r w:rsidRPr="005439EE">
        <w:rPr>
          <w:rFonts w:ascii="Times New Roman" w:hAnsi="Times New Roman"/>
          <w:sz w:val="24"/>
          <w:szCs w:val="24"/>
        </w:rPr>
        <w:t>Приложение</w:t>
      </w:r>
    </w:p>
    <w:p w:rsidR="008D41B1" w:rsidRDefault="008D41B1" w:rsidP="005439EE">
      <w:pPr>
        <w:autoSpaceDE w:val="0"/>
        <w:autoSpaceDN w:val="0"/>
        <w:adjustRightInd w:val="0"/>
        <w:spacing w:after="0" w:line="240" w:lineRule="auto"/>
        <w:jc w:val="right"/>
        <w:rPr>
          <w:rFonts w:ascii="Times New Roman" w:hAnsi="Times New Roman"/>
          <w:sz w:val="24"/>
          <w:szCs w:val="24"/>
        </w:rPr>
      </w:pPr>
      <w:r w:rsidRPr="005439EE">
        <w:rPr>
          <w:rFonts w:ascii="Times New Roman" w:hAnsi="Times New Roman"/>
          <w:sz w:val="24"/>
          <w:szCs w:val="24"/>
        </w:rPr>
        <w:t>к постановлению</w:t>
      </w:r>
      <w:r>
        <w:rPr>
          <w:rFonts w:ascii="Times New Roman" w:hAnsi="Times New Roman"/>
          <w:sz w:val="24"/>
          <w:szCs w:val="24"/>
        </w:rPr>
        <w:t xml:space="preserve"> </w:t>
      </w:r>
      <w:r w:rsidRPr="005439EE">
        <w:rPr>
          <w:rFonts w:ascii="Times New Roman" w:hAnsi="Times New Roman"/>
          <w:sz w:val="24"/>
          <w:szCs w:val="24"/>
        </w:rPr>
        <w:t xml:space="preserve">администрации </w:t>
      </w:r>
    </w:p>
    <w:p w:rsidR="008D41B1" w:rsidRPr="005439EE" w:rsidRDefault="008D41B1" w:rsidP="005439E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 Карымкары</w:t>
      </w:r>
    </w:p>
    <w:p w:rsidR="008D41B1" w:rsidRPr="005439EE" w:rsidRDefault="008D41B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25.10.2011</w:t>
      </w:r>
      <w:r w:rsidR="003E5C8F">
        <w:rPr>
          <w:rFonts w:ascii="Times New Roman" w:hAnsi="Times New Roman"/>
          <w:sz w:val="24"/>
          <w:szCs w:val="24"/>
        </w:rPr>
        <w:t xml:space="preserve"> г.</w:t>
      </w:r>
      <w:r>
        <w:rPr>
          <w:rFonts w:ascii="Times New Roman" w:hAnsi="Times New Roman"/>
          <w:sz w:val="24"/>
          <w:szCs w:val="24"/>
        </w:rPr>
        <w:t xml:space="preserve"> № 105-п</w:t>
      </w:r>
    </w:p>
    <w:p w:rsidR="008D41B1" w:rsidRDefault="008D41B1" w:rsidP="005439EE">
      <w:pPr>
        <w:pStyle w:val="ConsPlusTitle"/>
        <w:widowControl/>
        <w:jc w:val="center"/>
        <w:rPr>
          <w:rFonts w:ascii="Times New Roman" w:hAnsi="Times New Roman" w:cs="Times New Roman"/>
          <w:b w:val="0"/>
          <w:sz w:val="24"/>
          <w:szCs w:val="24"/>
        </w:rPr>
      </w:pPr>
    </w:p>
    <w:p w:rsidR="008D41B1" w:rsidRPr="005439EE" w:rsidRDefault="008D41B1" w:rsidP="005439E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Административный регламент</w:t>
      </w:r>
    </w:p>
    <w:p w:rsidR="008D41B1" w:rsidRDefault="008D41B1" w:rsidP="005439E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п</w:t>
      </w:r>
      <w:r w:rsidRPr="005439EE">
        <w:rPr>
          <w:rFonts w:ascii="Times New Roman" w:hAnsi="Times New Roman" w:cs="Times New Roman"/>
          <w:b w:val="0"/>
          <w:sz w:val="24"/>
          <w:szCs w:val="24"/>
        </w:rPr>
        <w:t>о предоставлению</w:t>
      </w:r>
      <w:r>
        <w:rPr>
          <w:rFonts w:ascii="Times New Roman" w:hAnsi="Times New Roman" w:cs="Times New Roman"/>
          <w:b w:val="0"/>
          <w:sz w:val="24"/>
          <w:szCs w:val="24"/>
        </w:rPr>
        <w:t xml:space="preserve"> м</w:t>
      </w:r>
      <w:r w:rsidRPr="005439EE">
        <w:rPr>
          <w:rFonts w:ascii="Times New Roman" w:hAnsi="Times New Roman" w:cs="Times New Roman"/>
          <w:b w:val="0"/>
          <w:sz w:val="24"/>
          <w:szCs w:val="24"/>
        </w:rPr>
        <w:t>униципальной услуги</w:t>
      </w:r>
    </w:p>
    <w:p w:rsidR="008D41B1" w:rsidRPr="005439EE" w:rsidRDefault="008D41B1" w:rsidP="005439EE">
      <w:pPr>
        <w:pStyle w:val="ConsPlusTitle"/>
        <w:widowControl/>
        <w:jc w:val="center"/>
        <w:rPr>
          <w:rFonts w:ascii="Times New Roman" w:hAnsi="Times New Roman" w:cs="Times New Roman"/>
          <w:b w:val="0"/>
          <w:sz w:val="24"/>
          <w:szCs w:val="24"/>
        </w:rPr>
      </w:pPr>
      <w:r w:rsidRPr="005439EE">
        <w:rPr>
          <w:rFonts w:ascii="Times New Roman" w:hAnsi="Times New Roman" w:cs="Times New Roman"/>
          <w:b w:val="0"/>
          <w:sz w:val="24"/>
          <w:szCs w:val="24"/>
        </w:rPr>
        <w:t>«Предоставление информации о  порядке предоставления</w:t>
      </w:r>
    </w:p>
    <w:p w:rsidR="008D41B1" w:rsidRDefault="008D41B1" w:rsidP="005439EE">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ж</w:t>
      </w:r>
      <w:r w:rsidRPr="005439EE">
        <w:rPr>
          <w:rFonts w:ascii="Times New Roman" w:hAnsi="Times New Roman" w:cs="Times New Roman"/>
          <w:b w:val="0"/>
          <w:sz w:val="24"/>
          <w:szCs w:val="24"/>
        </w:rPr>
        <w:t>илищно-коммунальных услуг населению»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center"/>
        <w:rPr>
          <w:rFonts w:ascii="Times New Roman" w:hAnsi="Times New Roman"/>
          <w:sz w:val="24"/>
          <w:szCs w:val="24"/>
        </w:rPr>
      </w:pPr>
    </w:p>
    <w:p w:rsidR="008D41B1" w:rsidRPr="005439EE" w:rsidRDefault="008D41B1">
      <w:pPr>
        <w:autoSpaceDE w:val="0"/>
        <w:autoSpaceDN w:val="0"/>
        <w:adjustRightInd w:val="0"/>
        <w:spacing w:after="0" w:line="240" w:lineRule="auto"/>
        <w:jc w:val="center"/>
        <w:outlineLvl w:val="1"/>
        <w:rPr>
          <w:rFonts w:ascii="Times New Roman" w:hAnsi="Times New Roman"/>
          <w:sz w:val="24"/>
          <w:szCs w:val="24"/>
        </w:rPr>
      </w:pPr>
      <w:r w:rsidRPr="005439EE">
        <w:rPr>
          <w:rFonts w:ascii="Times New Roman" w:hAnsi="Times New Roman"/>
          <w:sz w:val="24"/>
          <w:szCs w:val="24"/>
        </w:rPr>
        <w:t>I. Общие положения</w:t>
      </w:r>
    </w:p>
    <w:p w:rsidR="008D41B1" w:rsidRPr="005439EE" w:rsidRDefault="008D41B1">
      <w:pPr>
        <w:autoSpaceDE w:val="0"/>
        <w:autoSpaceDN w:val="0"/>
        <w:adjustRightInd w:val="0"/>
        <w:spacing w:after="0" w:line="240" w:lineRule="auto"/>
        <w:jc w:val="center"/>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1.1. Административный регламент предо</w:t>
      </w:r>
      <w:r>
        <w:rPr>
          <w:rFonts w:ascii="Times New Roman" w:hAnsi="Times New Roman"/>
          <w:sz w:val="24"/>
          <w:szCs w:val="24"/>
        </w:rPr>
        <w:t>ставления муниципальной услуги «</w:t>
      </w:r>
      <w:r w:rsidRPr="005439EE">
        <w:rPr>
          <w:rFonts w:ascii="Times New Roman" w:hAnsi="Times New Roman"/>
          <w:sz w:val="24"/>
          <w:szCs w:val="24"/>
        </w:rPr>
        <w:t>Предоставление информации о порядке предоставления жилищно-коммунальных услуг населению</w:t>
      </w:r>
      <w:r>
        <w:rPr>
          <w:rFonts w:ascii="Times New Roman" w:hAnsi="Times New Roman"/>
          <w:sz w:val="24"/>
          <w:szCs w:val="24"/>
        </w:rPr>
        <w:t>»</w:t>
      </w:r>
      <w:r w:rsidRPr="005439EE">
        <w:rPr>
          <w:rFonts w:ascii="Times New Roman" w:hAnsi="Times New Roman"/>
          <w:sz w:val="24"/>
          <w:szCs w:val="24"/>
        </w:rPr>
        <w:t xml:space="preserve"> (далее - регламент) разработан в целях повышения качества и доступности предоставления муниципальной услуги и определяет порядок, сроки административных процедур при предоставлении заинтересованным лицам информации о порядке предоставления жилищно-коммунальных услуг населению</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Муниципальная услуга «</w:t>
      </w:r>
      <w:r w:rsidRPr="005439EE">
        <w:rPr>
          <w:rFonts w:ascii="Times New Roman" w:hAnsi="Times New Roman"/>
          <w:sz w:val="24"/>
          <w:szCs w:val="24"/>
        </w:rPr>
        <w:t>Предоставление информации о порядке предоставления жилищно-коммунальных услуг населению</w:t>
      </w:r>
      <w:r>
        <w:rPr>
          <w:rFonts w:ascii="Times New Roman" w:hAnsi="Times New Roman"/>
          <w:sz w:val="24"/>
          <w:szCs w:val="24"/>
        </w:rPr>
        <w:t>»</w:t>
      </w:r>
      <w:r w:rsidRPr="005439EE">
        <w:rPr>
          <w:rFonts w:ascii="Times New Roman" w:hAnsi="Times New Roman"/>
          <w:sz w:val="24"/>
          <w:szCs w:val="24"/>
        </w:rPr>
        <w:t xml:space="preserve"> (далее - муници</w:t>
      </w:r>
      <w:r>
        <w:rPr>
          <w:rFonts w:ascii="Times New Roman" w:hAnsi="Times New Roman"/>
          <w:sz w:val="24"/>
          <w:szCs w:val="24"/>
        </w:rPr>
        <w:t>пальная услуга) предоставляется муниципальным предприятием жилищно-коммунального хозяйства</w:t>
      </w:r>
      <w:r w:rsidRPr="005439EE">
        <w:rPr>
          <w:rFonts w:ascii="Times New Roman" w:hAnsi="Times New Roman"/>
          <w:sz w:val="24"/>
          <w:szCs w:val="24"/>
        </w:rPr>
        <w:t xml:space="preserve"> </w:t>
      </w:r>
      <w:r>
        <w:rPr>
          <w:rFonts w:ascii="Times New Roman" w:hAnsi="Times New Roman"/>
          <w:sz w:val="24"/>
          <w:szCs w:val="24"/>
        </w:rPr>
        <w:t>муниципального образования сельское поселение Карымкары</w:t>
      </w:r>
      <w:r w:rsidRPr="005439EE">
        <w:rPr>
          <w:rFonts w:ascii="Times New Roman" w:hAnsi="Times New Roman"/>
          <w:sz w:val="24"/>
          <w:szCs w:val="24"/>
        </w:rPr>
        <w:t xml:space="preserve"> (далее -</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1.3. Получателями муниципальной услуги являются физические и юридические лица (далее - заявитель).</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Заявителем может быть гражданин Российской Федерации, иностранный гражданин, лицо без гражданства, юридическое лицо, зарегистрированное в установленном законом порядке.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Подача заявления и всех необходимых документов для предоставления муниципальной услуги может совершаться представителем заявителя в силу полномочия, основанного на доверенности, оформленной в соответствии с действующим законодательством.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1.4. При предоставлении муниципальной услуги </w:t>
      </w:r>
      <w:r>
        <w:rPr>
          <w:rFonts w:ascii="Times New Roman" w:hAnsi="Times New Roman"/>
          <w:sz w:val="24"/>
          <w:szCs w:val="24"/>
        </w:rPr>
        <w:t xml:space="preserve">ЖКХ </w:t>
      </w:r>
      <w:r w:rsidRPr="005439EE">
        <w:rPr>
          <w:rFonts w:ascii="Times New Roman" w:hAnsi="Times New Roman"/>
          <w:sz w:val="24"/>
          <w:szCs w:val="24"/>
        </w:rPr>
        <w:t>осуществляет:</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информирование и консультирование получателей муниципальной услуги о действующих нормативных актах, устанавливающих порядок и условия предоставления жилищно-коммунальных услуг населению;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прием заявлений и документов получателей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ведение журнала регистрации заявлений о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принятие решения о предоставлении муниципальной услуги либо об отказе в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1.5. Информация о муниципальной услуге и порядке ее оказания предоставляется бесплатно.</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1.6. Информирование граждан о предоставлении муниципальной услуги осуществляется </w:t>
      </w:r>
      <w:r>
        <w:rPr>
          <w:rFonts w:ascii="Times New Roman" w:hAnsi="Times New Roman"/>
          <w:sz w:val="24"/>
          <w:szCs w:val="24"/>
        </w:rPr>
        <w:t xml:space="preserve">ЖКХ </w:t>
      </w:r>
      <w:r w:rsidRPr="005439EE">
        <w:rPr>
          <w:rFonts w:ascii="Times New Roman" w:hAnsi="Times New Roman"/>
          <w:sz w:val="24"/>
          <w:szCs w:val="24"/>
        </w:rPr>
        <w:t>с использованием: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 средств массовой информации (печатных и электронных);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информационных стендов;</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информационно-справочных материалов (буклеты, брошюры).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1.7. Информация о месте предоставления муниципальной услуги.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Адрес: 628</w:t>
      </w:r>
      <w:r>
        <w:rPr>
          <w:rFonts w:ascii="Times New Roman" w:hAnsi="Times New Roman"/>
          <w:sz w:val="24"/>
          <w:szCs w:val="24"/>
        </w:rPr>
        <w:t>114</w:t>
      </w:r>
      <w:r w:rsidRPr="005439EE">
        <w:rPr>
          <w:rFonts w:ascii="Times New Roman" w:hAnsi="Times New Roman"/>
          <w:sz w:val="24"/>
          <w:szCs w:val="24"/>
        </w:rPr>
        <w:t xml:space="preserve">, </w:t>
      </w:r>
      <w:r>
        <w:rPr>
          <w:rFonts w:ascii="Times New Roman" w:hAnsi="Times New Roman"/>
          <w:sz w:val="24"/>
          <w:szCs w:val="24"/>
        </w:rPr>
        <w:t>п. Карымкары</w:t>
      </w:r>
      <w:r w:rsidRPr="005439EE">
        <w:rPr>
          <w:rFonts w:ascii="Times New Roman" w:hAnsi="Times New Roman"/>
          <w:sz w:val="24"/>
          <w:szCs w:val="24"/>
        </w:rPr>
        <w:t>,</w:t>
      </w:r>
      <w:r>
        <w:rPr>
          <w:rFonts w:ascii="Times New Roman" w:hAnsi="Times New Roman"/>
          <w:sz w:val="24"/>
          <w:szCs w:val="24"/>
        </w:rPr>
        <w:t xml:space="preserve"> Октябрьского района Тюменской области,</w:t>
      </w:r>
      <w:r w:rsidRPr="005439EE">
        <w:rPr>
          <w:rFonts w:ascii="Times New Roman" w:hAnsi="Times New Roman"/>
          <w:sz w:val="24"/>
          <w:szCs w:val="24"/>
        </w:rPr>
        <w:t xml:space="preserve"> улица</w:t>
      </w:r>
      <w:r>
        <w:rPr>
          <w:rFonts w:ascii="Times New Roman" w:hAnsi="Times New Roman"/>
          <w:sz w:val="24"/>
          <w:szCs w:val="24"/>
        </w:rPr>
        <w:t xml:space="preserve"> Ленина</w:t>
      </w:r>
      <w:r w:rsidRPr="005439EE">
        <w:rPr>
          <w:rFonts w:ascii="Times New Roman" w:hAnsi="Times New Roman"/>
          <w:sz w:val="24"/>
          <w:szCs w:val="24"/>
        </w:rPr>
        <w:t>,</w:t>
      </w:r>
      <w:r>
        <w:rPr>
          <w:rFonts w:ascii="Times New Roman" w:hAnsi="Times New Roman"/>
          <w:sz w:val="24"/>
          <w:szCs w:val="24"/>
        </w:rPr>
        <w:t xml:space="preserve"> д. </w:t>
      </w:r>
      <w:r w:rsidRPr="00D63792">
        <w:rPr>
          <w:rFonts w:ascii="Times New Roman" w:hAnsi="Times New Roman"/>
          <w:sz w:val="24"/>
          <w:szCs w:val="24"/>
        </w:rPr>
        <w:t>59.</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Телефон/факс: (346</w:t>
      </w:r>
      <w:r>
        <w:rPr>
          <w:rFonts w:ascii="Times New Roman" w:hAnsi="Times New Roman"/>
          <w:sz w:val="24"/>
          <w:szCs w:val="24"/>
        </w:rPr>
        <w:t>78</w:t>
      </w:r>
      <w:r w:rsidRPr="005439EE">
        <w:rPr>
          <w:rFonts w:ascii="Times New Roman" w:hAnsi="Times New Roman"/>
          <w:sz w:val="24"/>
          <w:szCs w:val="24"/>
        </w:rPr>
        <w:t>)</w:t>
      </w:r>
      <w:r>
        <w:rPr>
          <w:rFonts w:ascii="Times New Roman" w:hAnsi="Times New Roman"/>
          <w:sz w:val="24"/>
          <w:szCs w:val="24"/>
        </w:rPr>
        <w:t xml:space="preserve"> 2-32-07; 2-31-36</w:t>
      </w:r>
      <w:r w:rsidRPr="005439EE">
        <w:rPr>
          <w:rFonts w:ascii="Times New Roman" w:hAnsi="Times New Roman"/>
          <w:sz w:val="24"/>
          <w:szCs w:val="24"/>
        </w:rPr>
        <w:t>.</w:t>
      </w:r>
    </w:p>
    <w:p w:rsidR="008D41B1" w:rsidRPr="007526CB" w:rsidRDefault="008D41B1">
      <w:pPr>
        <w:autoSpaceDE w:val="0"/>
        <w:autoSpaceDN w:val="0"/>
        <w:adjustRightInd w:val="0"/>
        <w:spacing w:after="0" w:line="240" w:lineRule="auto"/>
        <w:ind w:firstLine="540"/>
        <w:jc w:val="both"/>
        <w:rPr>
          <w:rFonts w:ascii="Times New Roman" w:hAnsi="Times New Roman"/>
          <w:sz w:val="24"/>
          <w:szCs w:val="24"/>
        </w:rPr>
      </w:pPr>
      <w:r w:rsidRPr="007526CB">
        <w:rPr>
          <w:rFonts w:ascii="Times New Roman" w:hAnsi="Times New Roman"/>
          <w:sz w:val="24"/>
          <w:szCs w:val="24"/>
        </w:rPr>
        <w:t>Адрес электронной почты</w:t>
      </w:r>
      <w:r>
        <w:rPr>
          <w:rFonts w:ascii="Times New Roman" w:hAnsi="Times New Roman"/>
          <w:sz w:val="24"/>
          <w:szCs w:val="24"/>
        </w:rPr>
        <w:t xml:space="preserve">: </w:t>
      </w:r>
      <w:proofErr w:type="spellStart"/>
      <w:r>
        <w:rPr>
          <w:rFonts w:ascii="Times New Roman" w:hAnsi="Times New Roman"/>
          <w:sz w:val="24"/>
          <w:szCs w:val="24"/>
          <w:lang w:val="en-US"/>
        </w:rPr>
        <w:t>KarimkarskoeGKX</w:t>
      </w:r>
      <w:proofErr w:type="spellEnd"/>
      <w:r w:rsidRPr="00A83852">
        <w:rPr>
          <w:rFonts w:ascii="Times New Roman" w:hAnsi="Times New Roman"/>
          <w:sz w:val="24"/>
          <w:szCs w:val="24"/>
        </w:rPr>
        <w:t>@</w:t>
      </w:r>
      <w:proofErr w:type="spellStart"/>
      <w:r>
        <w:rPr>
          <w:rFonts w:ascii="Times New Roman" w:hAnsi="Times New Roman"/>
          <w:sz w:val="24"/>
          <w:szCs w:val="24"/>
          <w:lang w:val="en-US"/>
        </w:rPr>
        <w:t>yandex</w:t>
      </w:r>
      <w:proofErr w:type="spellEnd"/>
      <w:r w:rsidRPr="00A83852">
        <w:rPr>
          <w:rFonts w:ascii="Times New Roman" w:hAnsi="Times New Roman"/>
          <w:sz w:val="24"/>
          <w:szCs w:val="24"/>
        </w:rPr>
        <w:t>.</w:t>
      </w:r>
      <w:proofErr w:type="spellStart"/>
      <w:r>
        <w:rPr>
          <w:rFonts w:ascii="Times New Roman" w:hAnsi="Times New Roman"/>
          <w:sz w:val="24"/>
          <w:szCs w:val="24"/>
          <w:lang w:val="en-US"/>
        </w:rPr>
        <w:t>ru</w:t>
      </w:r>
      <w:proofErr w:type="spellEnd"/>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26670A">
        <w:rPr>
          <w:rFonts w:ascii="Times New Roman" w:hAnsi="Times New Roman"/>
          <w:sz w:val="24"/>
          <w:szCs w:val="24"/>
        </w:rPr>
        <w:t xml:space="preserve">График (режим) работы: ежедневно, кроме субботы, воскресенья и нерабочих праздничных </w:t>
      </w:r>
      <w:r>
        <w:rPr>
          <w:rFonts w:ascii="Times New Roman" w:hAnsi="Times New Roman"/>
          <w:sz w:val="24"/>
          <w:szCs w:val="24"/>
        </w:rPr>
        <w:t>дней, понедельник – пятница с 08.00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о 16</w:t>
      </w:r>
      <w:r w:rsidRPr="0026670A">
        <w:rPr>
          <w:rFonts w:ascii="Times New Roman" w:hAnsi="Times New Roman"/>
          <w:sz w:val="24"/>
          <w:szCs w:val="24"/>
        </w:rPr>
        <w:t>.00 час. обеденный перерыв с 12.00 час. до 13.00 час.</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Адрес официального сайта органов местного самоуправления</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 на котором размещена информация о предоставлении муниципальной услуги:</w:t>
      </w:r>
      <w:r>
        <w:rPr>
          <w:rFonts w:ascii="Times New Roman" w:hAnsi="Times New Roman"/>
          <w:sz w:val="24"/>
          <w:szCs w:val="24"/>
        </w:rPr>
        <w:t xml:space="preserve"> </w:t>
      </w:r>
      <w:r>
        <w:rPr>
          <w:rFonts w:ascii="Times New Roman" w:hAnsi="Times New Roman"/>
          <w:sz w:val="24"/>
          <w:szCs w:val="24"/>
          <w:lang w:val="en-US"/>
        </w:rPr>
        <w:t>www</w:t>
      </w:r>
      <w:r w:rsidRPr="00FE61DB">
        <w:rPr>
          <w:rFonts w:ascii="Times New Roman" w:hAnsi="Times New Roman"/>
          <w:sz w:val="24"/>
          <w:szCs w:val="24"/>
        </w:rPr>
        <w:t>.</w:t>
      </w:r>
      <w:proofErr w:type="spellStart"/>
      <w:r>
        <w:rPr>
          <w:rFonts w:ascii="Times New Roman" w:hAnsi="Times New Roman"/>
          <w:sz w:val="24"/>
          <w:szCs w:val="24"/>
          <w:lang w:val="en-US"/>
        </w:rPr>
        <w:t>adm</w:t>
      </w:r>
      <w:proofErr w:type="spellEnd"/>
      <w:r>
        <w:rPr>
          <w:rFonts w:ascii="Times New Roman" w:hAnsi="Times New Roman"/>
          <w:sz w:val="24"/>
          <w:szCs w:val="24"/>
        </w:rPr>
        <w:t>-</w:t>
      </w:r>
      <w:proofErr w:type="spellStart"/>
      <w:r>
        <w:rPr>
          <w:rFonts w:ascii="Times New Roman" w:hAnsi="Times New Roman"/>
          <w:sz w:val="24"/>
          <w:szCs w:val="24"/>
          <w:lang w:val="en-US"/>
        </w:rPr>
        <w:t>kar</w:t>
      </w:r>
      <w:proofErr w:type="spellEnd"/>
      <w:r w:rsidRPr="005439EE">
        <w:rPr>
          <w:rFonts w:ascii="Times New Roman" w:hAnsi="Times New Roman"/>
          <w:sz w:val="24"/>
          <w:szCs w:val="24"/>
        </w:rPr>
        <w:t>.</w:t>
      </w:r>
      <w:proofErr w:type="spellStart"/>
      <w:r w:rsidRPr="005439EE">
        <w:rPr>
          <w:rFonts w:ascii="Times New Roman" w:hAnsi="Times New Roman"/>
          <w:sz w:val="24"/>
          <w:szCs w:val="24"/>
        </w:rPr>
        <w:t>ru</w:t>
      </w:r>
      <w:proofErr w:type="spellEnd"/>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На информационных стендах размещаются: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сведения о графике (режиме) работы</w:t>
      </w:r>
      <w:r w:rsidRPr="00FE61DB">
        <w:rPr>
          <w:rFonts w:ascii="Times New Roman" w:hAnsi="Times New Roman"/>
          <w:sz w:val="24"/>
          <w:szCs w:val="24"/>
        </w:rPr>
        <w:t>:</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информация о порядке и условиях оказания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перечень документов, необходимых для решения вопроса оказания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center"/>
        <w:outlineLvl w:val="1"/>
        <w:rPr>
          <w:rFonts w:ascii="Times New Roman" w:hAnsi="Times New Roman"/>
          <w:sz w:val="24"/>
          <w:szCs w:val="24"/>
        </w:rPr>
      </w:pPr>
      <w:r w:rsidRPr="005439EE">
        <w:rPr>
          <w:rFonts w:ascii="Times New Roman" w:hAnsi="Times New Roman"/>
          <w:sz w:val="24"/>
          <w:szCs w:val="24"/>
        </w:rPr>
        <w:t>II. Стандарт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2.1. В ходе получения заявителем муниципальной услуги предоставляется информация: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об используемых определениях и понятиях;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нормативных правовых актах, регулирующих порядок предоставления жилищно-коммунальных услуг населению;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и правилах предоставления коммунальных услуг;</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5439EE">
        <w:rPr>
          <w:rFonts w:ascii="Times New Roman" w:hAnsi="Times New Roman"/>
          <w:sz w:val="24"/>
          <w:szCs w:val="24"/>
        </w:rPr>
        <w:t>о составе общего имущества в многоквартирном доме и требованиях к его содержанию;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расчета и внесения платы за коммунальные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несения собственниками помещений в многоквартирном доме общих расходов на содержание и ремонт общего имущества;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2.2. Результатом предоставления муниципальной услуги является информация о порядке предоставления жилищно-коммунальных услуг населению </w:t>
      </w:r>
      <w:r>
        <w:rPr>
          <w:rFonts w:ascii="Times New Roman" w:hAnsi="Times New Roman"/>
          <w:sz w:val="24"/>
          <w:szCs w:val="24"/>
        </w:rPr>
        <w:t xml:space="preserve">поселения </w:t>
      </w:r>
      <w:r w:rsidRPr="005439EE">
        <w:rPr>
          <w:rFonts w:ascii="Times New Roman" w:hAnsi="Times New Roman"/>
          <w:sz w:val="24"/>
          <w:szCs w:val="24"/>
        </w:rPr>
        <w:t>(далее - информация). При письменном обращении за предоставлением муниципальной услуги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При личном обращении за предоставлением муниципальной услуги юридическим фактом, которым заканчивается предоставление муниципальной услуги, является получение устной или письменной информации.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размещение информации на официальном сайте органов местного самоуправления </w:t>
      </w:r>
      <w:r>
        <w:rPr>
          <w:rFonts w:ascii="Times New Roman" w:hAnsi="Times New Roman"/>
          <w:sz w:val="24"/>
          <w:szCs w:val="24"/>
        </w:rPr>
        <w:t>сельского поселения Карымкары</w:t>
      </w:r>
      <w:r w:rsidRPr="005439EE">
        <w:rPr>
          <w:rFonts w:ascii="Times New Roman" w:hAnsi="Times New Roman"/>
          <w:sz w:val="24"/>
          <w:szCs w:val="24"/>
        </w:rPr>
        <w:t>, публикация в средствах массовой информации, размещение на информационных стендах.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С 1 января 2012 года заявители вправе обратиться за предоставлением муниципальной услуги с использованием универсальной электронной карты.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2.3. Предоставление муниципальной услуги осуществляется в соответствии</w:t>
      </w:r>
      <w:r>
        <w:rPr>
          <w:rFonts w:ascii="Times New Roman" w:hAnsi="Times New Roman"/>
          <w:sz w:val="24"/>
          <w:szCs w:val="24"/>
        </w:rPr>
        <w:t xml:space="preserve"> </w:t>
      </w:r>
      <w:proofErr w:type="gramStart"/>
      <w:r>
        <w:rPr>
          <w:rFonts w:ascii="Times New Roman" w:hAnsi="Times New Roman"/>
          <w:sz w:val="24"/>
          <w:szCs w:val="24"/>
        </w:rPr>
        <w:t>с</w:t>
      </w:r>
      <w:proofErr w:type="gramEnd"/>
      <w:r w:rsidRPr="005439EE">
        <w:rPr>
          <w:rFonts w:ascii="Times New Roman" w:hAnsi="Times New Roman"/>
          <w:sz w:val="24"/>
          <w:szCs w:val="24"/>
        </w:rPr>
        <w:t>:</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 </w:t>
      </w:r>
      <w:hyperlink r:id="rId11" w:history="1">
        <w:r w:rsidRPr="00D63792">
          <w:rPr>
            <w:rFonts w:ascii="Times New Roman" w:hAnsi="Times New Roman"/>
            <w:sz w:val="24"/>
            <w:szCs w:val="24"/>
          </w:rPr>
          <w:t>Конституцией</w:t>
        </w:r>
      </w:hyperlink>
      <w:r w:rsidRPr="00D63792">
        <w:rPr>
          <w:rFonts w:ascii="Times New Roman" w:hAnsi="Times New Roman"/>
          <w:sz w:val="24"/>
          <w:szCs w:val="24"/>
        </w:rPr>
        <w:t xml:space="preserve"> Российской Федерации;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63792">
        <w:rPr>
          <w:rFonts w:ascii="Times New Roman" w:hAnsi="Times New Roman"/>
          <w:sz w:val="24"/>
          <w:szCs w:val="24"/>
        </w:rPr>
        <w:t xml:space="preserve">Жилищным </w:t>
      </w:r>
      <w:hyperlink r:id="rId12" w:history="1">
        <w:r w:rsidRPr="00D63792">
          <w:rPr>
            <w:rFonts w:ascii="Times New Roman" w:hAnsi="Times New Roman"/>
            <w:sz w:val="24"/>
            <w:szCs w:val="24"/>
          </w:rPr>
          <w:t>кодексом</w:t>
        </w:r>
      </w:hyperlink>
      <w:r w:rsidRPr="00D63792">
        <w:rPr>
          <w:rFonts w:ascii="Times New Roman" w:hAnsi="Times New Roman"/>
          <w:sz w:val="24"/>
          <w:szCs w:val="24"/>
        </w:rPr>
        <w:t xml:space="preserve"> Российской Федерации;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63792">
        <w:rPr>
          <w:rFonts w:ascii="Times New Roman" w:hAnsi="Times New Roman"/>
          <w:sz w:val="24"/>
          <w:szCs w:val="24"/>
        </w:rPr>
        <w:t xml:space="preserve">Федеральным </w:t>
      </w:r>
      <w:hyperlink r:id="rId13" w:history="1">
        <w:r w:rsidRPr="00D63792">
          <w:rPr>
            <w:rFonts w:ascii="Times New Roman" w:hAnsi="Times New Roman"/>
            <w:sz w:val="24"/>
            <w:szCs w:val="24"/>
          </w:rPr>
          <w:t>законом</w:t>
        </w:r>
      </w:hyperlink>
      <w:r w:rsidRPr="00D63792">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63792">
        <w:rPr>
          <w:rFonts w:ascii="Times New Roman" w:hAnsi="Times New Roman"/>
          <w:sz w:val="24"/>
          <w:szCs w:val="24"/>
        </w:rPr>
        <w:t xml:space="preserve">Федеральным </w:t>
      </w:r>
      <w:hyperlink r:id="rId14" w:history="1">
        <w:r w:rsidRPr="00D63792">
          <w:rPr>
            <w:rFonts w:ascii="Times New Roman" w:hAnsi="Times New Roman"/>
            <w:sz w:val="24"/>
            <w:szCs w:val="24"/>
          </w:rPr>
          <w:t>законом</w:t>
        </w:r>
      </w:hyperlink>
      <w:r w:rsidRPr="00D63792">
        <w:rPr>
          <w:rFonts w:ascii="Times New Roman" w:hAnsi="Times New Roman"/>
          <w:sz w:val="24"/>
          <w:szCs w:val="24"/>
        </w:rPr>
        <w:t xml:space="preserve"> от 27.07.2010 № 210-ФЗ «Об организации предоставления государственных и муниципальных услуг»;</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D63792">
        <w:rPr>
          <w:rFonts w:ascii="Times New Roman" w:hAnsi="Times New Roman"/>
          <w:sz w:val="24"/>
          <w:szCs w:val="24"/>
        </w:rPr>
        <w:t xml:space="preserve">Федеральным </w:t>
      </w:r>
      <w:hyperlink r:id="rId15" w:history="1">
        <w:r w:rsidRPr="00D63792">
          <w:rPr>
            <w:rFonts w:ascii="Times New Roman" w:hAnsi="Times New Roman"/>
            <w:sz w:val="24"/>
            <w:szCs w:val="24"/>
          </w:rPr>
          <w:t>законом</w:t>
        </w:r>
      </w:hyperlink>
      <w:r w:rsidRPr="00D63792">
        <w:rPr>
          <w:rFonts w:ascii="Times New Roman" w:hAnsi="Times New Roman"/>
          <w:sz w:val="24"/>
          <w:szCs w:val="24"/>
        </w:rPr>
        <w:t xml:space="preserve"> от 02.05.2006 № 59-ФЗ «О порядке рассмотрения обращений граждан Российской Федерации»;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 xml:space="preserve">- </w:t>
      </w:r>
      <w:r>
        <w:rPr>
          <w:rFonts w:ascii="Times New Roman" w:hAnsi="Times New Roman"/>
          <w:sz w:val="24"/>
          <w:szCs w:val="24"/>
        </w:rPr>
        <w:t xml:space="preserve">Распоряжением </w:t>
      </w:r>
      <w:r w:rsidRPr="00D63792">
        <w:rPr>
          <w:rFonts w:ascii="Times New Roman" w:hAnsi="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 xml:space="preserve">- </w:t>
      </w:r>
      <w:hyperlink r:id="rId16" w:history="1">
        <w:r w:rsidRPr="00D63792">
          <w:rPr>
            <w:rFonts w:ascii="Times New Roman" w:hAnsi="Times New Roman"/>
            <w:sz w:val="24"/>
            <w:szCs w:val="24"/>
          </w:rPr>
          <w:t>Постановлением</w:t>
        </w:r>
      </w:hyperlink>
      <w:r w:rsidRPr="00D63792">
        <w:rPr>
          <w:rFonts w:ascii="Times New Roman" w:hAnsi="Times New Roman"/>
          <w:sz w:val="24"/>
          <w:szCs w:val="24"/>
        </w:rPr>
        <w:t xml:space="preserve"> Правительства Российской Федерации от 23.05.2006 № 307 «О порядке предоставления коммунальных услуг гражданам»;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roofErr w:type="gramStart"/>
      <w:r w:rsidRPr="00D63792">
        <w:rPr>
          <w:rFonts w:ascii="Times New Roman" w:hAnsi="Times New Roman"/>
          <w:sz w:val="24"/>
          <w:szCs w:val="24"/>
        </w:rPr>
        <w:t xml:space="preserve">- </w:t>
      </w:r>
      <w:hyperlink r:id="rId17" w:history="1">
        <w:r w:rsidRPr="00D63792">
          <w:rPr>
            <w:rFonts w:ascii="Times New Roman" w:hAnsi="Times New Roman"/>
            <w:sz w:val="24"/>
            <w:szCs w:val="24"/>
          </w:rPr>
          <w:t>Постановлением</w:t>
        </w:r>
      </w:hyperlink>
      <w:r w:rsidRPr="005439EE">
        <w:rPr>
          <w:rFonts w:ascii="Times New Roman" w:hAnsi="Times New Roman"/>
          <w:sz w:val="24"/>
          <w:szCs w:val="24"/>
        </w:rPr>
        <w:t xml:space="preserve"> Правительства Росс</w:t>
      </w:r>
      <w:r>
        <w:rPr>
          <w:rFonts w:ascii="Times New Roman" w:hAnsi="Times New Roman"/>
          <w:sz w:val="24"/>
          <w:szCs w:val="24"/>
        </w:rPr>
        <w:t>ийской Федерации от 13.08.2006 № 491 «</w:t>
      </w:r>
      <w:r w:rsidRPr="005439EE">
        <w:rPr>
          <w:rFonts w:ascii="Times New Roman" w:hAnsi="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Pr>
          <w:rFonts w:ascii="Times New Roman" w:hAnsi="Times New Roman"/>
          <w:sz w:val="24"/>
          <w:szCs w:val="24"/>
        </w:rPr>
        <w:t>установленную продолжительность»</w:t>
      </w:r>
      <w:r w:rsidRPr="005439EE">
        <w:rPr>
          <w:rFonts w:ascii="Times New Roman" w:hAnsi="Times New Roman"/>
          <w:sz w:val="24"/>
          <w:szCs w:val="24"/>
        </w:rPr>
        <w:t>;</w:t>
      </w:r>
      <w:proofErr w:type="gramEnd"/>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w:t>
      </w:r>
      <w:r>
        <w:rPr>
          <w:rFonts w:ascii="Times New Roman" w:hAnsi="Times New Roman"/>
          <w:sz w:val="24"/>
          <w:szCs w:val="24"/>
        </w:rPr>
        <w:t xml:space="preserve">Постановлением </w:t>
      </w:r>
      <w:r w:rsidRPr="005439EE">
        <w:rPr>
          <w:rFonts w:ascii="Times New Roman" w:hAnsi="Times New Roman"/>
          <w:sz w:val="24"/>
          <w:szCs w:val="24"/>
        </w:rPr>
        <w:t xml:space="preserve"> Государственного комитета Российской Федерации по строительству и жилищно-коммуна</w:t>
      </w:r>
      <w:r>
        <w:rPr>
          <w:rFonts w:ascii="Times New Roman" w:hAnsi="Times New Roman"/>
          <w:sz w:val="24"/>
          <w:szCs w:val="24"/>
        </w:rPr>
        <w:t>льному комплексу от 27.09.2003 № 170 «</w:t>
      </w:r>
      <w:r w:rsidRPr="005439EE">
        <w:rPr>
          <w:rFonts w:ascii="Times New Roman" w:hAnsi="Times New Roman"/>
          <w:sz w:val="24"/>
          <w:szCs w:val="24"/>
        </w:rPr>
        <w:t>Об утверждении Правил и норм технической эксплуатац</w:t>
      </w:r>
      <w:r>
        <w:rPr>
          <w:rFonts w:ascii="Times New Roman" w:hAnsi="Times New Roman"/>
          <w:sz w:val="24"/>
          <w:szCs w:val="24"/>
        </w:rPr>
        <w:t>ии жилищного фонда»</w:t>
      </w:r>
      <w:r w:rsidRPr="005439EE">
        <w:rPr>
          <w:rFonts w:ascii="Times New Roman" w:hAnsi="Times New Roman"/>
          <w:sz w:val="24"/>
          <w:szCs w:val="24"/>
        </w:rPr>
        <w:t>;</w:t>
      </w:r>
    </w:p>
    <w:p w:rsidR="008D41B1"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 </w:t>
      </w:r>
      <w:hyperlink r:id="rId18" w:history="1">
        <w:r w:rsidRPr="0026670A">
          <w:rPr>
            <w:rFonts w:ascii="Times New Roman" w:hAnsi="Times New Roman"/>
            <w:sz w:val="24"/>
            <w:szCs w:val="24"/>
          </w:rPr>
          <w:t>Уставом</w:t>
        </w:r>
      </w:hyperlink>
      <w:r w:rsidRPr="0026670A">
        <w:rPr>
          <w:rFonts w:ascii="Times New Roman" w:hAnsi="Times New Roman"/>
          <w:sz w:val="24"/>
          <w:szCs w:val="24"/>
        </w:rPr>
        <w:t xml:space="preserve"> </w:t>
      </w:r>
      <w:r>
        <w:rPr>
          <w:rFonts w:ascii="Times New Roman" w:hAnsi="Times New Roman"/>
          <w:sz w:val="24"/>
          <w:szCs w:val="24"/>
        </w:rPr>
        <w:t>сельского поселения Карымкары</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Уставом предприятия ЖКХ</w:t>
      </w:r>
    </w:p>
    <w:p w:rsidR="008D41B1" w:rsidRPr="00D63792" w:rsidRDefault="008D41B1" w:rsidP="002D20B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постановлением </w:t>
      </w:r>
      <w:r w:rsidRPr="005439EE">
        <w:rPr>
          <w:rFonts w:ascii="Times New Roman" w:hAnsi="Times New Roman"/>
          <w:sz w:val="24"/>
          <w:szCs w:val="24"/>
        </w:rPr>
        <w:t xml:space="preserve">администрации </w:t>
      </w:r>
      <w:r>
        <w:rPr>
          <w:rFonts w:ascii="Times New Roman" w:hAnsi="Times New Roman"/>
          <w:sz w:val="24"/>
          <w:szCs w:val="24"/>
        </w:rPr>
        <w:t>сельского поселения Карымкары</w:t>
      </w:r>
      <w:r w:rsidRPr="005439EE">
        <w:rPr>
          <w:rFonts w:ascii="Times New Roman" w:hAnsi="Times New Roman"/>
          <w:sz w:val="24"/>
          <w:szCs w:val="24"/>
        </w:rPr>
        <w:t xml:space="preserve"> </w:t>
      </w:r>
      <w:r w:rsidRPr="00D63792">
        <w:rPr>
          <w:rFonts w:ascii="Times New Roman" w:hAnsi="Times New Roman"/>
          <w:sz w:val="24"/>
          <w:szCs w:val="24"/>
        </w:rPr>
        <w:t>от 01.09.2010 №</w:t>
      </w:r>
      <w:r>
        <w:rPr>
          <w:rFonts w:ascii="Times New Roman" w:hAnsi="Times New Roman"/>
          <w:color w:val="FF0000"/>
          <w:sz w:val="24"/>
          <w:szCs w:val="24"/>
        </w:rPr>
        <w:t xml:space="preserve"> </w:t>
      </w:r>
      <w:r w:rsidRPr="00D63792">
        <w:rPr>
          <w:rFonts w:ascii="Times New Roman" w:hAnsi="Times New Roman"/>
          <w:sz w:val="24"/>
          <w:szCs w:val="24"/>
        </w:rPr>
        <w:t>114 /</w:t>
      </w:r>
      <w:proofErr w:type="spellStart"/>
      <w:r w:rsidRPr="00D63792">
        <w:rPr>
          <w:rFonts w:ascii="Times New Roman" w:hAnsi="Times New Roman"/>
          <w:sz w:val="24"/>
          <w:szCs w:val="24"/>
        </w:rPr>
        <w:t>а-п</w:t>
      </w:r>
      <w:proofErr w:type="spellEnd"/>
      <w:r w:rsidRPr="00D63792">
        <w:rPr>
          <w:rFonts w:ascii="Times New Roman" w:hAnsi="Times New Roman"/>
          <w:sz w:val="24"/>
          <w:szCs w:val="24"/>
        </w:rPr>
        <w:t xml:space="preserve"> «Об утверждении Положения о муниципальном предприятии жилищно-коммунального хозяйства муниципального образования сельского поселения Карымкары».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2.4. Заявитель имеет право на консультацию о порядке предоставления муниципальной услуги и получение ее, обжалование действий (бездействия) должностных лиц при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Заявитель обязан представить документы, необходимые для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2.5. </w:t>
      </w:r>
      <w:r>
        <w:rPr>
          <w:rFonts w:ascii="Times New Roman" w:hAnsi="Times New Roman"/>
          <w:sz w:val="24"/>
          <w:szCs w:val="24"/>
        </w:rPr>
        <w:t xml:space="preserve">Сотрудники ЖКХ </w:t>
      </w:r>
      <w:r w:rsidRPr="005439EE">
        <w:rPr>
          <w:rFonts w:ascii="Times New Roman" w:hAnsi="Times New Roman"/>
          <w:sz w:val="24"/>
          <w:szCs w:val="24"/>
        </w:rPr>
        <w:t>обязан</w:t>
      </w:r>
      <w:r>
        <w:rPr>
          <w:rFonts w:ascii="Times New Roman" w:hAnsi="Times New Roman"/>
          <w:sz w:val="24"/>
          <w:szCs w:val="24"/>
        </w:rPr>
        <w:t>ы</w:t>
      </w:r>
      <w:r w:rsidRPr="005439EE">
        <w:rPr>
          <w:rFonts w:ascii="Times New Roman" w:hAnsi="Times New Roman"/>
          <w:sz w:val="24"/>
          <w:szCs w:val="24"/>
        </w:rPr>
        <w:t xml:space="preserve"> консультировать заявителя о порядке предоставления муниципальной услуги и при отсутствии законных препятствий предоставлять ее.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Сотрудники ЖКХ имею</w:t>
      </w:r>
      <w:r w:rsidRPr="005439EE">
        <w:rPr>
          <w:rFonts w:ascii="Times New Roman" w:hAnsi="Times New Roman"/>
          <w:sz w:val="24"/>
          <w:szCs w:val="24"/>
        </w:rPr>
        <w:t>т право при непредставлении документов, необходимых для предоставления муниципальной услуги, или несоответствии их законодательству отказать в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2.6. Муниципальная услуга и консультации о порядке ее предоставления осуществляются бесплатно.</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 Порядок информирования и консультирования о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2.7.1. Для получения информации по вопросам предоставления муниципальной услуги заявитель обращается в </w:t>
      </w:r>
      <w:r>
        <w:rPr>
          <w:rFonts w:ascii="Times New Roman" w:hAnsi="Times New Roman"/>
          <w:sz w:val="24"/>
          <w:szCs w:val="24"/>
        </w:rPr>
        <w:t xml:space="preserve">ЖКХ </w:t>
      </w:r>
      <w:r w:rsidRPr="005439EE">
        <w:rPr>
          <w:rFonts w:ascii="Times New Roman" w:hAnsi="Times New Roman"/>
          <w:sz w:val="24"/>
          <w:szCs w:val="24"/>
        </w:rPr>
        <w:t>лично, по телефону, по почте, по электронной почте.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2.7.2. Срок предоставления информации либо отказа в предоставлении информации - 30 календарных дней с момента регистрации письменного обращения заявителя на бумажном носителе либо в электронном виде (далее - письменное обращение).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2.7.3. Информация о предоставлении муниципальной услуги размещается на официальном сайте органов местного самоуправления </w:t>
      </w:r>
      <w:r>
        <w:rPr>
          <w:rFonts w:ascii="Times New Roman" w:hAnsi="Times New Roman"/>
          <w:sz w:val="24"/>
          <w:szCs w:val="24"/>
        </w:rPr>
        <w:t>сельского поселения Карымкары</w:t>
      </w:r>
      <w:r w:rsidRPr="005439EE">
        <w:rPr>
          <w:rFonts w:ascii="Times New Roman" w:hAnsi="Times New Roman"/>
          <w:sz w:val="24"/>
          <w:szCs w:val="24"/>
        </w:rPr>
        <w:t>, в федеральных государст</w:t>
      </w:r>
      <w:r>
        <w:rPr>
          <w:rFonts w:ascii="Times New Roman" w:hAnsi="Times New Roman"/>
          <w:sz w:val="24"/>
          <w:szCs w:val="24"/>
        </w:rPr>
        <w:t>венных информационных системах «</w:t>
      </w:r>
      <w:r w:rsidRPr="005439EE">
        <w:rPr>
          <w:rFonts w:ascii="Times New Roman" w:hAnsi="Times New Roman"/>
          <w:sz w:val="24"/>
          <w:szCs w:val="24"/>
        </w:rPr>
        <w:t xml:space="preserve">Сводный реестр государственных </w:t>
      </w:r>
      <w:r>
        <w:rPr>
          <w:rFonts w:ascii="Times New Roman" w:hAnsi="Times New Roman"/>
          <w:sz w:val="24"/>
          <w:szCs w:val="24"/>
        </w:rPr>
        <w:t>и муниципальных услуг (функций)», «</w:t>
      </w:r>
      <w:r w:rsidRPr="005439EE">
        <w:rPr>
          <w:rFonts w:ascii="Times New Roman" w:hAnsi="Times New Roman"/>
          <w:sz w:val="24"/>
          <w:szCs w:val="24"/>
        </w:rPr>
        <w:t xml:space="preserve">Единый портал государственных </w:t>
      </w:r>
      <w:r>
        <w:rPr>
          <w:rFonts w:ascii="Times New Roman" w:hAnsi="Times New Roman"/>
          <w:sz w:val="24"/>
          <w:szCs w:val="24"/>
        </w:rPr>
        <w:t>и муниципальных услуг (функций)»</w:t>
      </w:r>
      <w:r w:rsidRPr="005439EE">
        <w:rPr>
          <w:rFonts w:ascii="Times New Roman" w:hAnsi="Times New Roman"/>
          <w:sz w:val="24"/>
          <w:szCs w:val="24"/>
        </w:rPr>
        <w:t>, в средствах массовой информации, на информационных стендах.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2.7.4. На информационных стендах в помещении, предназначенном для приема документов, размещается следующая информация: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законодательные и иные нормативные правовые акты, содержащие нормы, регулирующие деятельность по оказанию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текст регламента;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блок-схема предоставления муниципальной услуги, краткое описание порядка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перечень документов, необходимых для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 образец оформления </w:t>
      </w:r>
      <w:hyperlink r:id="rId19" w:history="1">
        <w:r w:rsidRPr="00D63792">
          <w:rPr>
            <w:rFonts w:ascii="Times New Roman" w:hAnsi="Times New Roman"/>
            <w:sz w:val="24"/>
            <w:szCs w:val="24"/>
          </w:rPr>
          <w:t>заявления</w:t>
        </w:r>
      </w:hyperlink>
      <w:r w:rsidRPr="005439EE">
        <w:rPr>
          <w:rFonts w:ascii="Times New Roman" w:hAnsi="Times New Roman"/>
          <w:sz w:val="24"/>
          <w:szCs w:val="24"/>
        </w:rPr>
        <w:t xml:space="preserve"> по форме согласно приложению 1 к регламенту;</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основания отказа в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порядок обжалования решений, действий (бездействия) должностных лиц.</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2.7.5. При ответах на обращения специалисты </w:t>
      </w:r>
      <w:r>
        <w:rPr>
          <w:rFonts w:ascii="Times New Roman" w:hAnsi="Times New Roman"/>
          <w:sz w:val="24"/>
          <w:szCs w:val="24"/>
        </w:rPr>
        <w:t xml:space="preserve">ЖКХ </w:t>
      </w:r>
      <w:r w:rsidRPr="005439EE">
        <w:rPr>
          <w:rFonts w:ascii="Times New Roman" w:hAnsi="Times New Roman"/>
          <w:sz w:val="24"/>
          <w:szCs w:val="24"/>
        </w:rPr>
        <w:t>(далее - специалисты) подробно и в вежливой (корректной) форме информируют обратившегося заявителя по интересующим его вопросам.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2.7.6. Ответ на телефонный звонок должен начинаться с информации о</w:t>
      </w:r>
      <w:r>
        <w:rPr>
          <w:rFonts w:ascii="Times New Roman" w:hAnsi="Times New Roman"/>
          <w:sz w:val="24"/>
          <w:szCs w:val="24"/>
        </w:rPr>
        <w:t xml:space="preserve"> ЖКХ</w:t>
      </w:r>
      <w:r w:rsidRPr="005439EE">
        <w:rPr>
          <w:rFonts w:ascii="Times New Roman" w:hAnsi="Times New Roman"/>
          <w:sz w:val="24"/>
          <w:szCs w:val="24"/>
        </w:rPr>
        <w:t>, фамилии, имени, отчества и должности специалиста, принявшего телефонный звонок.</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Специалист осуществляет информирование заявителя по телефону не более 10 минут.</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заявителю должен быть сообщен номер телефона, по которому можно получить необходимую информацию.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2.7.7. Информирование о ходе предоставления муниципальной услуги осуществляется специалистом при личном обращении заявителей, а также с использованием почтовой, телефонной, электронной связи.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2.7.8. Консультации по вопросам предоставления муниципальной услуги предоставляются специалистами по письменным обращениям, по телефону, при личном обращении заявителя в</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2.7.9. Основными требованиями при консультировании являются актуальность, своевременность, четкость в изложении материала, полнота консультирования, наглядность форм подачи материала, удобство и доступность.</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2.7.10. Максимальное время ожидания заявителя в очереди для получения информации о ходе предоставления муниципальной услуги, консультации по вопросам предоставления муниципальной услуги не должно превышать 30 минут.</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2.8. Административная процедура приема документов.</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2.8.1. Прием документов, необходимых для предоставления муниципальной услуги, осуществляется не более 30 минут.</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2.8.2. Максимальное время ожидания в очереди заявителя для запроса о предоставлении муниципальной услуги не должно превышать 10 минут.</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2.8.3. Административная процедура приема документов завершается в день поступления в </w:t>
      </w:r>
      <w:r>
        <w:rPr>
          <w:rFonts w:ascii="Times New Roman" w:hAnsi="Times New Roman"/>
          <w:sz w:val="24"/>
          <w:szCs w:val="24"/>
        </w:rPr>
        <w:t xml:space="preserve">ЖКХ </w:t>
      </w:r>
      <w:r w:rsidRPr="005439EE">
        <w:rPr>
          <w:rFonts w:ascii="Times New Roman" w:hAnsi="Times New Roman"/>
          <w:sz w:val="24"/>
          <w:szCs w:val="24"/>
        </w:rPr>
        <w:t>заявления о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 Требования к месту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2.9.1. Кабинеты приема заявителей должны быть оборудованы информационными табличками (вывесками) с указанием номера и названия кабинета, фамилии, имени, отчества и должности специалиста, осуществляющего прием, режима работы.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2.9.2. Кабинет, в котором предоставляется муниципальная услуга, должен соответствовать санитарно-эпидемиологическим правилам и нормам.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2.9.3. Место для приема посетителей должно быть снабжено стулом, иметь место для письма и раскладки документов.</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2.9.4. Специалист, осуществляющий прием, обеспечивается личной идентификационной карточкой.</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2.9.5. К</w:t>
      </w:r>
      <w:r>
        <w:rPr>
          <w:rFonts w:ascii="Times New Roman" w:hAnsi="Times New Roman"/>
          <w:sz w:val="24"/>
          <w:szCs w:val="24"/>
        </w:rPr>
        <w:t>аждое рабочее место специалиста</w:t>
      </w:r>
      <w:r w:rsidRPr="005439EE">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обеспечено печатающим устройством и источником бесперебойного питания.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2.9.6. Места для ожидания заявителей должны соответствовать санитарно-эпидемиологическим правилам и нормам и должны быть оборудованы стульями и столами.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2.9.7. При организации рабочих мест должна быть предусмотрена возможность свободного входа и выхода из помещения. Вход и выход из помещений </w:t>
      </w:r>
      <w:proofErr w:type="gramStart"/>
      <w:r w:rsidRPr="005439EE">
        <w:rPr>
          <w:rFonts w:ascii="Times New Roman" w:hAnsi="Times New Roman"/>
          <w:sz w:val="24"/>
          <w:szCs w:val="24"/>
        </w:rPr>
        <w:t>обозначены</w:t>
      </w:r>
      <w:proofErr w:type="gramEnd"/>
      <w:r w:rsidRPr="005439EE">
        <w:rPr>
          <w:rFonts w:ascii="Times New Roman" w:hAnsi="Times New Roman"/>
          <w:sz w:val="24"/>
          <w:szCs w:val="24"/>
        </w:rPr>
        <w:t xml:space="preserve"> соответствующими указателями.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2.10. Перечень документов, необходимых для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2.10.1. Для получения информации заявителем представляется </w:t>
      </w:r>
      <w:hyperlink r:id="rId20" w:history="1">
        <w:r w:rsidRPr="00D63792">
          <w:rPr>
            <w:rFonts w:ascii="Times New Roman" w:hAnsi="Times New Roman"/>
            <w:sz w:val="24"/>
            <w:szCs w:val="24"/>
          </w:rPr>
          <w:t>заявление</w:t>
        </w:r>
      </w:hyperlink>
      <w:r w:rsidRPr="005439EE">
        <w:rPr>
          <w:rFonts w:ascii="Times New Roman" w:hAnsi="Times New Roman"/>
          <w:sz w:val="24"/>
          <w:szCs w:val="24"/>
        </w:rPr>
        <w:t xml:space="preserve"> о предоставлении муниципальной услуги (далее - заявление) по форме согласно приложению 2 к регламенту.</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2.10.2. </w:t>
      </w:r>
      <w:proofErr w:type="gramStart"/>
      <w:r w:rsidRPr="005439EE">
        <w:rPr>
          <w:rFonts w:ascii="Times New Roman" w:hAnsi="Times New Roman"/>
          <w:sz w:val="24"/>
          <w:szCs w:val="24"/>
        </w:rPr>
        <w:t>В заявлении указываются 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места нахождения; сведения о документах, уполномочивающих представителя физического или юридического лица подавать от их имени заявления; подпись заявление - физического лица либо руководителя юридического лица, иного уполномоченного лица.</w:t>
      </w:r>
      <w:proofErr w:type="gramEnd"/>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2.10.3. При обращении за получением муниципальной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2.11. Перечень оснований для отказа в приеме документов для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В приеме документов может быть отказано в следующих случаях: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содержание заявления не позволяет установить запрашиваемую информацию;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 заявление содержит вопросы, рассмотрение которых не входит в компетенцию </w:t>
      </w:r>
      <w:r>
        <w:rPr>
          <w:rFonts w:ascii="Times New Roman" w:hAnsi="Times New Roman"/>
          <w:sz w:val="24"/>
          <w:szCs w:val="24"/>
        </w:rPr>
        <w:t>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заявление без подписи (в случае письменного обращения), без указания фамилии, имени, отчества физического лица и (или) его почтового адреса (в случае письменного или устного обращения), без указания полного наименования организации, ее почтового адреса и указания фамилии, имени, отчества руководителя или уполномоченного представителя организации (при письменном или устном обращении);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дубликатные обращения (второй и последующие экземпляры одного обращения, направленные в различные органы государственной власти, или обращения, повторяющие те</w:t>
      </w:r>
      <w:proofErr w:type="gramStart"/>
      <w:r w:rsidRPr="005439EE">
        <w:rPr>
          <w:rFonts w:ascii="Times New Roman" w:hAnsi="Times New Roman"/>
          <w:sz w:val="24"/>
          <w:szCs w:val="24"/>
        </w:rPr>
        <w:t>кст пр</w:t>
      </w:r>
      <w:proofErr w:type="gramEnd"/>
      <w:r w:rsidRPr="005439EE">
        <w:rPr>
          <w:rFonts w:ascii="Times New Roman" w:hAnsi="Times New Roman"/>
          <w:sz w:val="24"/>
          <w:szCs w:val="24"/>
        </w:rPr>
        <w:t>едыдущего обращения, на которое ранее был дан исчерпывающий ответ). В случае представления дубликатных обращений лицам могут направляться уведомления о ранее данных ответах или копии этих ответов;</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документы, не поддающиеся прочтению, содержащие нецензурные или оскорбительные выражения.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2.12. Информация об отказе в предоставлении муниципальной услуги направляется заявителю в письменной форме на бумажном носителе либо в электронном виде.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2.13. Показателями доступности и качества муниципальной услуги являются: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открытость деятельности</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center"/>
        <w:outlineLvl w:val="1"/>
        <w:rPr>
          <w:rFonts w:ascii="Times New Roman" w:hAnsi="Times New Roman"/>
          <w:sz w:val="24"/>
          <w:szCs w:val="24"/>
        </w:rPr>
      </w:pPr>
      <w:r w:rsidRPr="005439EE">
        <w:rPr>
          <w:rFonts w:ascii="Times New Roman" w:hAnsi="Times New Roman"/>
          <w:sz w:val="24"/>
          <w:szCs w:val="24"/>
        </w:rPr>
        <w:t>III. Административные процедуры при предоставлении</w:t>
      </w:r>
    </w:p>
    <w:p w:rsidR="008D41B1" w:rsidRPr="005439EE" w:rsidRDefault="008D41B1">
      <w:pPr>
        <w:autoSpaceDE w:val="0"/>
        <w:autoSpaceDN w:val="0"/>
        <w:adjustRightInd w:val="0"/>
        <w:spacing w:after="0" w:line="240" w:lineRule="auto"/>
        <w:jc w:val="center"/>
        <w:rPr>
          <w:rFonts w:ascii="Times New Roman" w:hAnsi="Times New Roman"/>
          <w:sz w:val="24"/>
          <w:szCs w:val="24"/>
        </w:rPr>
      </w:pPr>
      <w:r w:rsidRPr="005439EE">
        <w:rPr>
          <w:rFonts w:ascii="Times New Roman" w:hAnsi="Times New Roman"/>
          <w:sz w:val="24"/>
          <w:szCs w:val="24"/>
        </w:rPr>
        <w:t>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3.1. Последовательность административных процедур предоставления муниципальной услуги указана в </w:t>
      </w:r>
      <w:hyperlink r:id="rId21" w:history="1">
        <w:r w:rsidRPr="00D63792">
          <w:rPr>
            <w:rFonts w:ascii="Times New Roman" w:hAnsi="Times New Roman"/>
            <w:sz w:val="24"/>
            <w:szCs w:val="24"/>
          </w:rPr>
          <w:t>блок-схеме</w:t>
        </w:r>
      </w:hyperlink>
      <w:r w:rsidRPr="00D63792">
        <w:rPr>
          <w:rFonts w:ascii="Times New Roman" w:hAnsi="Times New Roman"/>
          <w:sz w:val="24"/>
          <w:szCs w:val="24"/>
        </w:rPr>
        <w:t xml:space="preserve"> согласно приложению 2 к регламенту.</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3.2. Административные процедуры предоставления муниципальной услуги.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3.2.1. Предоставление муниципальной услуги при письменном обращении заявителя включает в себя следующие административные процедуры:</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 прием и регистрация заявления;</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 рассмотрение заявления и предоставление муниципальной услуги.</w:t>
      </w:r>
    </w:p>
    <w:p w:rsidR="008D41B1" w:rsidRPr="00D63792" w:rsidRDefault="008D41B1">
      <w:pPr>
        <w:autoSpaceDE w:val="0"/>
        <w:autoSpaceDN w:val="0"/>
        <w:adjustRightInd w:val="0"/>
        <w:spacing w:after="0" w:line="240" w:lineRule="auto"/>
        <w:ind w:firstLine="540"/>
        <w:jc w:val="both"/>
        <w:rPr>
          <w:rFonts w:ascii="Times New Roman" w:hAnsi="Times New Roman"/>
          <w:sz w:val="24"/>
          <w:szCs w:val="24"/>
        </w:rPr>
      </w:pPr>
      <w:r w:rsidRPr="00D63792">
        <w:rPr>
          <w:rFonts w:ascii="Times New Roman" w:hAnsi="Times New Roman"/>
          <w:sz w:val="24"/>
          <w:szCs w:val="24"/>
        </w:rPr>
        <w:t>Основанием для начала административной процедуры по приему и регистрации заявления является представление в ЖКХ заявления лично заявителем либо направление заявления посредством почтовой или электронной связи. Специалист, ответственный за прием и регистрацию корреспонденции, в течение 1 рабочего дня регистрирует заявление. Результат административной процедуры - прием и регистрация заявления.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E76D1">
        <w:rPr>
          <w:rFonts w:ascii="Times New Roman" w:hAnsi="Times New Roman"/>
          <w:sz w:val="24"/>
          <w:szCs w:val="24"/>
        </w:rPr>
        <w:t xml:space="preserve">Основанием для начала административной процедуры по рассмотрению заявления и предоставлению муниципальной услуги или отказа в предоставлении муниципальной услуги является получение заявления. Специалист, ответственный за прием и регистрацию корреспонденции, в день регистрации заявления передает его директору ЖКХ (далее - директор). Директор в течение 1 рабочего дня направляет заявление специалисту для рассмотрения. Специалист в течение 5 рабочих дней со дня регистрации заявления рассматривает его на предмет наличия оснований для отказа в предоставлении муниципальной услуги, указанных в </w:t>
      </w:r>
      <w:hyperlink r:id="rId22" w:history="1">
        <w:r w:rsidRPr="005E76D1">
          <w:rPr>
            <w:rFonts w:ascii="Times New Roman" w:hAnsi="Times New Roman"/>
            <w:sz w:val="24"/>
            <w:szCs w:val="24"/>
          </w:rPr>
          <w:t>пункте 2.5</w:t>
        </w:r>
      </w:hyperlink>
      <w:r w:rsidRPr="005E76D1">
        <w:rPr>
          <w:rFonts w:ascii="Times New Roman" w:hAnsi="Times New Roman"/>
          <w:sz w:val="24"/>
          <w:szCs w:val="24"/>
        </w:rPr>
        <w:t xml:space="preserve"> регламента. В случае наличия оснований для отказа в предоставлении муниципальной услуги специалист в течение 30 календарных дней со дня регистрации заявления информирует заявителя об отказе в предоставлении муниципальной услуги в письменном или электронном виде. В случае отсутствия оснований для отказа в предоставлении муниципальной услуги специалист в течение 25 календарных дней со дня регистрации заявления готовит информацию и представляет ее на подпись директору. В течение 1 рабочего дня со дня подписания информации директором специалист направляет информацию в письменном или электронном виде заявителю. Результат административной процедуры - направление заявителю информации либо уведомления об отказе в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3.2.2. Предоставление муниципальной услуги при личном обращении заявителя.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Основанием для начала данной административной процедуры является непосредственное устное обращение заявителя в департамент о предоставлении муниципальной услуги. Специалист уточняет, какую информацию хочет получить заявитель, и определяет, относится ли указанный запрос к данной муниципальной услуге, а также предоставляет возможность заявителю ознакомиться с информацией в электронном виде на официальном сайте органов местного самоуправления </w:t>
      </w:r>
      <w:r>
        <w:rPr>
          <w:rFonts w:ascii="Times New Roman" w:hAnsi="Times New Roman"/>
          <w:sz w:val="24"/>
          <w:szCs w:val="24"/>
        </w:rPr>
        <w:t xml:space="preserve">сельского поселения Карымкары </w:t>
      </w:r>
      <w:r w:rsidRPr="005439EE">
        <w:rPr>
          <w:rFonts w:ascii="Times New Roman" w:hAnsi="Times New Roman"/>
          <w:sz w:val="24"/>
          <w:szCs w:val="24"/>
        </w:rPr>
        <w:t>либо отвечает на поставленные заявителем вопросы. Максимальное время предоставления муниципальной услуги при личном обращении не должно превышать 30 минут. Результат административной процедуры - представление заявителю информации.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lastRenderedPageBreak/>
        <w:t xml:space="preserve">3.2.3. Предоставление муниципальной услуги при публичном информировании в средствах массовой информации, на официальном сайте органов местного самоуправления </w:t>
      </w:r>
      <w:r>
        <w:rPr>
          <w:rFonts w:ascii="Times New Roman" w:hAnsi="Times New Roman"/>
          <w:sz w:val="24"/>
          <w:szCs w:val="24"/>
        </w:rPr>
        <w:t xml:space="preserve">сельского поселения Карымкары </w:t>
      </w:r>
      <w:r w:rsidRPr="005439EE">
        <w:rPr>
          <w:rFonts w:ascii="Times New Roman" w:hAnsi="Times New Roman"/>
          <w:sz w:val="24"/>
          <w:szCs w:val="24"/>
        </w:rPr>
        <w:t>и размещении на информационных стендах в</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Основанием для начала данной административной процедуры является необходимость доведения информации до широких слоев населения, а также поступление запроса через официальный сайт органов местного самоуправления</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 Результат административной процедуры - публикация информации в средствах массовой информации, размещение информации на официальном сайте органов местного самоуправления</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 на информационных стендах, расположенных в помещениях</w:t>
      </w:r>
      <w:r>
        <w:rPr>
          <w:rFonts w:ascii="Times New Roman" w:hAnsi="Times New Roman"/>
          <w:sz w:val="24"/>
          <w:szCs w:val="24"/>
        </w:rPr>
        <w:t xml:space="preserve"> ЖКХ</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center"/>
        <w:outlineLvl w:val="1"/>
        <w:rPr>
          <w:rFonts w:ascii="Times New Roman" w:hAnsi="Times New Roman"/>
          <w:sz w:val="24"/>
          <w:szCs w:val="24"/>
        </w:rPr>
      </w:pPr>
      <w:r w:rsidRPr="005439EE">
        <w:rPr>
          <w:rFonts w:ascii="Times New Roman" w:hAnsi="Times New Roman"/>
          <w:sz w:val="24"/>
          <w:szCs w:val="24"/>
        </w:rPr>
        <w:t xml:space="preserve">IV. Порядок и формы </w:t>
      </w:r>
      <w:proofErr w:type="gramStart"/>
      <w:r w:rsidRPr="005439EE">
        <w:rPr>
          <w:rFonts w:ascii="Times New Roman" w:hAnsi="Times New Roman"/>
          <w:sz w:val="24"/>
          <w:szCs w:val="24"/>
        </w:rPr>
        <w:t>контроля за</w:t>
      </w:r>
      <w:proofErr w:type="gramEnd"/>
      <w:r w:rsidRPr="005439EE">
        <w:rPr>
          <w:rFonts w:ascii="Times New Roman" w:hAnsi="Times New Roman"/>
          <w:sz w:val="24"/>
          <w:szCs w:val="24"/>
        </w:rPr>
        <w:t xml:space="preserve"> выполнением регламента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4.1. Текущий </w:t>
      </w:r>
      <w:proofErr w:type="gramStart"/>
      <w:r w:rsidRPr="005439EE">
        <w:rPr>
          <w:rFonts w:ascii="Times New Roman" w:hAnsi="Times New Roman"/>
          <w:sz w:val="24"/>
          <w:szCs w:val="24"/>
        </w:rPr>
        <w:t>контроль за</w:t>
      </w:r>
      <w:proofErr w:type="gramEnd"/>
      <w:r w:rsidRPr="005439EE">
        <w:rPr>
          <w:rFonts w:ascii="Times New Roman" w:hAnsi="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(далее - текущий контроль), осуществляется должностными лицами</w:t>
      </w:r>
      <w:r>
        <w:rPr>
          <w:rFonts w:ascii="Times New Roman" w:hAnsi="Times New Roman"/>
          <w:sz w:val="24"/>
          <w:szCs w:val="24"/>
        </w:rPr>
        <w:t xml:space="preserve"> ЖКХ</w:t>
      </w:r>
      <w:r w:rsidRPr="005439EE">
        <w:rPr>
          <w:rFonts w:ascii="Times New Roman" w:hAnsi="Times New Roman"/>
          <w:sz w:val="24"/>
          <w:szCs w:val="24"/>
        </w:rPr>
        <w:t>, ответственными за организацию работы по предоставлению муниципальной услуги в соответствии с должностными инструкциями.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4.2. </w:t>
      </w:r>
      <w:proofErr w:type="gramStart"/>
      <w:r w:rsidRPr="005439EE">
        <w:rPr>
          <w:rFonts w:ascii="Times New Roman" w:hAnsi="Times New Roman"/>
          <w:sz w:val="24"/>
          <w:szCs w:val="24"/>
        </w:rPr>
        <w:t>Контроль за</w:t>
      </w:r>
      <w:proofErr w:type="gramEnd"/>
      <w:r w:rsidRPr="005439EE">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проверок, осуществляемых на основании годовых планов работы </w:t>
      </w:r>
      <w:r>
        <w:rPr>
          <w:rFonts w:ascii="Times New Roman" w:hAnsi="Times New Roman"/>
          <w:sz w:val="24"/>
          <w:szCs w:val="24"/>
        </w:rPr>
        <w:t xml:space="preserve">ЖКХ </w:t>
      </w:r>
      <w:r w:rsidRPr="005439EE">
        <w:rPr>
          <w:rFonts w:ascii="Times New Roman" w:hAnsi="Times New Roman"/>
          <w:sz w:val="24"/>
          <w:szCs w:val="24"/>
        </w:rPr>
        <w:t>и внеплановых проверок, в том числе проверок по конкретным обращениям граждан.</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4.3.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4.4. Внеплановые проверки проводятся на основании приказа директора комиссией, сформированной для всестороннего изучения полноты и качества предоставления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Справка подписывается председателем комиссии и утверждается директором.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4.5. Текущий контроль осуществляется директором.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4.6. Текущий контроль осуществляется путем проведения проверок соблюдения и исполнения специалистами </w:t>
      </w:r>
      <w:r>
        <w:rPr>
          <w:rFonts w:ascii="Times New Roman" w:hAnsi="Times New Roman"/>
          <w:sz w:val="24"/>
          <w:szCs w:val="24"/>
        </w:rPr>
        <w:t xml:space="preserve">ЖКХ </w:t>
      </w:r>
      <w:r w:rsidRPr="005439EE">
        <w:rPr>
          <w:rFonts w:ascii="Times New Roman" w:hAnsi="Times New Roman"/>
          <w:sz w:val="24"/>
          <w:szCs w:val="24"/>
        </w:rPr>
        <w:t>регламента и иных нормативных правовых актов Российской Федерации, устанавливающих требования к предоставлению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4.7. Периодичность осуществления текущего контроля составляет 2 раза в месяц.</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4.8. По результатам текущего контроля при выявлении допущенных нарушений директор принимает решение об их устранении и привлекает к дисциплинарной ответственности виновных лиц, а в случае необходимости - подготовке предложений по внесению изменений в положения регламента.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4.9. Персональная ответственность специалистов, в том числе за соблюдением специалистами и директором сроков и порядка проведения административных процедур, установленных регламентом, закрепляется в их должностных инструкциях.</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jc w:val="center"/>
        <w:outlineLvl w:val="1"/>
        <w:rPr>
          <w:rFonts w:ascii="Times New Roman" w:hAnsi="Times New Roman"/>
          <w:sz w:val="24"/>
          <w:szCs w:val="24"/>
        </w:rPr>
      </w:pPr>
      <w:r w:rsidRPr="005439EE">
        <w:rPr>
          <w:rFonts w:ascii="Times New Roman" w:hAnsi="Times New Roman"/>
          <w:sz w:val="24"/>
          <w:szCs w:val="24"/>
        </w:rPr>
        <w:t>V. Порядок обжалования действий (бездействия)</w:t>
      </w:r>
    </w:p>
    <w:p w:rsidR="008D41B1" w:rsidRPr="005439EE" w:rsidRDefault="008D41B1">
      <w:pPr>
        <w:autoSpaceDE w:val="0"/>
        <w:autoSpaceDN w:val="0"/>
        <w:adjustRightInd w:val="0"/>
        <w:spacing w:after="0" w:line="240" w:lineRule="auto"/>
        <w:jc w:val="center"/>
        <w:rPr>
          <w:rFonts w:ascii="Times New Roman" w:hAnsi="Times New Roman"/>
          <w:sz w:val="24"/>
          <w:szCs w:val="24"/>
        </w:rPr>
      </w:pPr>
      <w:r w:rsidRPr="005439EE">
        <w:rPr>
          <w:rFonts w:ascii="Times New Roman" w:hAnsi="Times New Roman"/>
          <w:sz w:val="24"/>
          <w:szCs w:val="24"/>
        </w:rPr>
        <w:t>должностного лица, а также принимаемого им решения</w:t>
      </w:r>
    </w:p>
    <w:p w:rsidR="008D41B1" w:rsidRPr="005439EE" w:rsidRDefault="008D41B1">
      <w:pPr>
        <w:autoSpaceDE w:val="0"/>
        <w:autoSpaceDN w:val="0"/>
        <w:adjustRightInd w:val="0"/>
        <w:spacing w:after="0" w:line="240" w:lineRule="auto"/>
        <w:jc w:val="center"/>
        <w:rPr>
          <w:rFonts w:ascii="Times New Roman" w:hAnsi="Times New Roman"/>
          <w:sz w:val="24"/>
          <w:szCs w:val="24"/>
        </w:rPr>
      </w:pPr>
      <w:r w:rsidRPr="005439EE">
        <w:rPr>
          <w:rFonts w:ascii="Times New Roman" w:hAnsi="Times New Roman"/>
          <w:sz w:val="24"/>
          <w:szCs w:val="24"/>
        </w:rPr>
        <w:t>при предоставлении муниципальной услуги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5.1. Заявитель имеет право на обжалование действий (бездействия) должностного лица администрации</w:t>
      </w:r>
      <w:r>
        <w:rPr>
          <w:rFonts w:ascii="Times New Roman" w:hAnsi="Times New Roman"/>
          <w:sz w:val="24"/>
          <w:szCs w:val="24"/>
        </w:rPr>
        <w:t xml:space="preserve"> поселения</w:t>
      </w:r>
      <w:r w:rsidRPr="005439EE">
        <w:rPr>
          <w:rFonts w:ascii="Times New Roman" w:hAnsi="Times New Roman"/>
          <w:sz w:val="24"/>
          <w:szCs w:val="24"/>
        </w:rPr>
        <w:t xml:space="preserve">, участвующего в предоставлении муниципальной услуги, </w:t>
      </w:r>
      <w:r w:rsidRPr="005439EE">
        <w:rPr>
          <w:rFonts w:ascii="Times New Roman" w:hAnsi="Times New Roman"/>
          <w:sz w:val="24"/>
          <w:szCs w:val="24"/>
        </w:rPr>
        <w:lastRenderedPageBreak/>
        <w:t>а также принимаемого им решения при предоставлении муниципальной услуги (далее - обжалование):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во внесудебном порядке;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в судебном порядке.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 Порядок обжалования во внесудебном порядке.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5.2.1. Основанием для начала процедуры внесудебного обжалования является поступление в администрацию </w:t>
      </w:r>
      <w:r>
        <w:rPr>
          <w:rFonts w:ascii="Times New Roman" w:hAnsi="Times New Roman"/>
          <w:sz w:val="24"/>
          <w:szCs w:val="24"/>
        </w:rPr>
        <w:t xml:space="preserve">поселения </w:t>
      </w:r>
      <w:r w:rsidRPr="005439EE">
        <w:rPr>
          <w:rFonts w:ascii="Times New Roman" w:hAnsi="Times New Roman"/>
          <w:sz w:val="24"/>
          <w:szCs w:val="24"/>
        </w:rPr>
        <w:t>жалобы заявителя.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Заявитель имеет право обратиться с письменной жалобой на бумажном носителе либо в электронном виде (далее - жалоба) в случае нарушения его прав и свобод в ходе предоставления муниципальной услуги, в том числе при отказе в предоставлении муниципальной услуги, непосредственно в</w:t>
      </w:r>
      <w:r>
        <w:rPr>
          <w:rFonts w:ascii="Times New Roman" w:hAnsi="Times New Roman"/>
          <w:sz w:val="24"/>
          <w:szCs w:val="24"/>
        </w:rPr>
        <w:t xml:space="preserve"> ЖКХ</w:t>
      </w:r>
      <w:proofErr w:type="gramStart"/>
      <w:r>
        <w:rPr>
          <w:rFonts w:ascii="Times New Roman" w:hAnsi="Times New Roman"/>
          <w:sz w:val="24"/>
          <w:szCs w:val="24"/>
        </w:rPr>
        <w:t xml:space="preserve"> </w:t>
      </w:r>
      <w:r w:rsidRPr="005439EE">
        <w:rPr>
          <w:rFonts w:ascii="Times New Roman" w:hAnsi="Times New Roman"/>
          <w:sz w:val="24"/>
          <w:szCs w:val="24"/>
        </w:rPr>
        <w:t>,</w:t>
      </w:r>
      <w:proofErr w:type="gramEnd"/>
      <w:r w:rsidRPr="005439EE">
        <w:rPr>
          <w:rFonts w:ascii="Times New Roman" w:hAnsi="Times New Roman"/>
          <w:sz w:val="24"/>
          <w:szCs w:val="24"/>
        </w:rPr>
        <w:t xml:space="preserve"> либо к заместителю главы администрации</w:t>
      </w:r>
      <w:r>
        <w:rPr>
          <w:rFonts w:ascii="Times New Roman" w:hAnsi="Times New Roman"/>
          <w:sz w:val="24"/>
          <w:szCs w:val="24"/>
        </w:rPr>
        <w:t xml:space="preserve"> сельского поселения Карымкары </w:t>
      </w:r>
      <w:r w:rsidRPr="005439EE">
        <w:rPr>
          <w:rFonts w:ascii="Times New Roman" w:hAnsi="Times New Roman"/>
          <w:sz w:val="24"/>
          <w:szCs w:val="24"/>
        </w:rPr>
        <w:t>, курирующему вопросы предоставления муниципальной услуги, либо к главе</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5.2.2. В жалобе в обязательном порядке указывается наименование</w:t>
      </w:r>
      <w:r>
        <w:rPr>
          <w:rFonts w:ascii="Times New Roman" w:hAnsi="Times New Roman"/>
          <w:sz w:val="24"/>
          <w:szCs w:val="24"/>
        </w:rPr>
        <w:t xml:space="preserve"> организации</w:t>
      </w:r>
      <w:r w:rsidRPr="005439EE">
        <w:rPr>
          <w:rFonts w:ascii="Times New Roman" w:hAnsi="Times New Roman"/>
          <w:sz w:val="24"/>
          <w:szCs w:val="24"/>
        </w:rPr>
        <w:t>, либо фамилия, имя, отчество соответствующего должностного лица, либо должность соответствующего должностного лица; фамилия, имя, отчество (при наличии) заявителя, полное наименование юридического лица; почтовый адрес, по которому должен быть направлен ответ заявителю; суть жалобы; подпись заявителя и дата.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5.2.3. В случае необходимости для подтверждения своих доводов заявитель прилагает к жалобе документы и материалы, подтверждающие обоснованность жалобы либо их копии.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5.2.4. Заявитель имеет право на получение информации и документов, необходимых для обоснования жалобы.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5.2.5. Поступившая в администрацию </w:t>
      </w:r>
      <w:r>
        <w:rPr>
          <w:rFonts w:ascii="Times New Roman" w:hAnsi="Times New Roman"/>
          <w:sz w:val="24"/>
          <w:szCs w:val="24"/>
        </w:rPr>
        <w:t xml:space="preserve">поселения </w:t>
      </w:r>
      <w:r w:rsidRPr="005439EE">
        <w:rPr>
          <w:rFonts w:ascii="Times New Roman" w:hAnsi="Times New Roman"/>
          <w:sz w:val="24"/>
          <w:szCs w:val="24"/>
        </w:rPr>
        <w:t>жалоба рассматривается в течение 30 дней со дня ее регистрации.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5.2.6. Срок рассмотрения жалобы может быть продлен главой</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 но не более чем на 30 дней, о чем заявителю направляется письменное уведомление на бумажном носителе либо в электронном виде.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5.2.7. Если в результате рассмотрения жалоба признана обоснованной, то принимается решение об осуществлении действий по предоставлению заявителю муниципальной услуги, а заявителю направляется уведомление о принятом решении в течение 5 дней со дня принятия решения, но не позднее 30 дней со дня регистрации жалобы.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5.2.8. Если в ходе рассмотрения жалоба признана необоснованной, то заявителю направляется уведомление о результате рассмотрения жалобы с указанием причин признания ее необоснованной в течение 5 дней со дня принятия решения, но не позднее 30 дней со дня регистрации жалобы.</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5.2.9.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5.2.10. Если в жалобе содержатся нецензурные либо оскорбительные выражения, угрозы жизни, здоровью и имуществу должностного лица, а также членов его семьи, глава </w:t>
      </w:r>
      <w:r>
        <w:rPr>
          <w:rFonts w:ascii="Times New Roman" w:hAnsi="Times New Roman"/>
          <w:sz w:val="24"/>
          <w:szCs w:val="24"/>
        </w:rPr>
        <w:t xml:space="preserve">сельского поселения Карымкары </w:t>
      </w:r>
      <w:r w:rsidRPr="005439EE">
        <w:rPr>
          <w:rFonts w:ascii="Times New Roman" w:hAnsi="Times New Roman"/>
          <w:sz w:val="24"/>
          <w:szCs w:val="24"/>
        </w:rPr>
        <w:t>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5.2.11. В случае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5.2.12. </w:t>
      </w:r>
      <w:proofErr w:type="gramStart"/>
      <w:r w:rsidRPr="005439EE">
        <w:rPr>
          <w:rFonts w:ascii="Times New Roman" w:hAnsi="Times New Roman"/>
          <w:sz w:val="24"/>
          <w:szCs w:val="24"/>
        </w:rPr>
        <w:t>В случае если в жалобе заявителя, направленной в администрацию</w:t>
      </w:r>
      <w:r>
        <w:rPr>
          <w:rFonts w:ascii="Times New Roman" w:hAnsi="Times New Roman"/>
          <w:sz w:val="24"/>
          <w:szCs w:val="24"/>
        </w:rPr>
        <w:t xml:space="preserve"> сельского поселения Карымкары</w:t>
      </w:r>
      <w:r w:rsidRPr="005439EE">
        <w:rPr>
          <w:rFonts w:ascii="Times New Roman" w:hAnsi="Times New Roman"/>
          <w:sz w:val="24"/>
          <w:szCs w:val="24"/>
        </w:rPr>
        <w:t xml:space="preserve">, содержится вопрос, на который ему многократно давались письменные ответы по существу в связи с ранее направляемыми в администрацию </w:t>
      </w:r>
      <w:r>
        <w:rPr>
          <w:rFonts w:ascii="Times New Roman" w:hAnsi="Times New Roman"/>
          <w:sz w:val="24"/>
          <w:szCs w:val="24"/>
        </w:rPr>
        <w:t xml:space="preserve">поселения </w:t>
      </w:r>
      <w:r w:rsidRPr="005439EE">
        <w:rPr>
          <w:rFonts w:ascii="Times New Roman" w:hAnsi="Times New Roman"/>
          <w:sz w:val="24"/>
          <w:szCs w:val="24"/>
        </w:rPr>
        <w:t xml:space="preserve">жалобами, и при этом в жалобе не приводятся новые доводы или обстоятельства, глава </w:t>
      </w:r>
      <w:r>
        <w:rPr>
          <w:rFonts w:ascii="Times New Roman" w:hAnsi="Times New Roman"/>
          <w:sz w:val="24"/>
          <w:szCs w:val="24"/>
        </w:rPr>
        <w:t xml:space="preserve">сельского поселения Карымкары </w:t>
      </w:r>
      <w:r w:rsidRPr="005439EE">
        <w:rPr>
          <w:rFonts w:ascii="Times New Roman" w:hAnsi="Times New Roman"/>
          <w:sz w:val="24"/>
          <w:szCs w:val="24"/>
        </w:rPr>
        <w:t xml:space="preserve">вправе принять решение о </w:t>
      </w:r>
      <w:r w:rsidRPr="005439EE">
        <w:rPr>
          <w:rFonts w:ascii="Times New Roman" w:hAnsi="Times New Roman"/>
          <w:sz w:val="24"/>
          <w:szCs w:val="24"/>
        </w:rPr>
        <w:lastRenderedPageBreak/>
        <w:t>безосновательности очередного обращения с жалобой и прекращении переписки с</w:t>
      </w:r>
      <w:proofErr w:type="gramEnd"/>
      <w:r w:rsidRPr="005439EE">
        <w:rPr>
          <w:rFonts w:ascii="Times New Roman" w:hAnsi="Times New Roman"/>
          <w:sz w:val="24"/>
          <w:szCs w:val="24"/>
        </w:rPr>
        <w:t xml:space="preserve"> заявителем по данному вопросу, о чем заявителю направляется уведомление.</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 xml:space="preserve">5.2.13. Порядок внесудебного обжалования, предусмотренный настоящим разделом, применяется ко всем административным процедурам, перечисленным в </w:t>
      </w:r>
      <w:hyperlink r:id="rId23" w:history="1">
        <w:r w:rsidRPr="00D63792">
          <w:rPr>
            <w:rFonts w:ascii="Times New Roman" w:hAnsi="Times New Roman"/>
            <w:sz w:val="24"/>
            <w:szCs w:val="24"/>
          </w:rPr>
          <w:t>разделе III</w:t>
        </w:r>
      </w:hyperlink>
      <w:r w:rsidRPr="00D63792">
        <w:rPr>
          <w:rFonts w:ascii="Times New Roman" w:hAnsi="Times New Roman"/>
          <w:sz w:val="24"/>
          <w:szCs w:val="24"/>
        </w:rPr>
        <w:t xml:space="preserve"> </w:t>
      </w:r>
      <w:r w:rsidRPr="005439EE">
        <w:rPr>
          <w:rFonts w:ascii="Times New Roman" w:hAnsi="Times New Roman"/>
          <w:sz w:val="24"/>
          <w:szCs w:val="24"/>
        </w:rPr>
        <w:t>регламента.</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r w:rsidRPr="005439EE">
        <w:rPr>
          <w:rFonts w:ascii="Times New Roman" w:hAnsi="Times New Roman"/>
          <w:sz w:val="24"/>
          <w:szCs w:val="24"/>
        </w:rPr>
        <w:t>5.3. Обжалование в судебном порядке осуществляется в соответствии с законодательством Российской Федерации.</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A4929" w:rsidRDefault="008D41B1">
      <w:pPr>
        <w:autoSpaceDE w:val="0"/>
        <w:autoSpaceDN w:val="0"/>
        <w:adjustRightInd w:val="0"/>
        <w:spacing w:after="0" w:line="240" w:lineRule="auto"/>
        <w:jc w:val="right"/>
        <w:outlineLvl w:val="1"/>
        <w:rPr>
          <w:rFonts w:ascii="Times New Roman" w:hAnsi="Times New Roman"/>
          <w:sz w:val="20"/>
          <w:szCs w:val="20"/>
        </w:rPr>
      </w:pPr>
      <w:r w:rsidRPr="005A4929">
        <w:rPr>
          <w:rFonts w:ascii="Times New Roman" w:hAnsi="Times New Roman"/>
          <w:sz w:val="20"/>
          <w:szCs w:val="20"/>
        </w:rPr>
        <w:t>Приложение 1</w:t>
      </w:r>
    </w:p>
    <w:p w:rsidR="008D41B1" w:rsidRPr="005A4929"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а</w:t>
      </w:r>
      <w:r w:rsidRPr="005A4929">
        <w:rPr>
          <w:rFonts w:ascii="Times New Roman" w:hAnsi="Times New Roman"/>
          <w:sz w:val="20"/>
          <w:szCs w:val="20"/>
        </w:rPr>
        <w:t>дминистративному регламенту</w:t>
      </w:r>
    </w:p>
    <w:p w:rsidR="008D41B1" w:rsidRPr="005A4929"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по предоставлению</w:t>
      </w:r>
      <w:r w:rsidRPr="005A4929">
        <w:rPr>
          <w:rFonts w:ascii="Times New Roman" w:hAnsi="Times New Roman"/>
          <w:sz w:val="20"/>
          <w:szCs w:val="20"/>
        </w:rPr>
        <w:t xml:space="preserve"> муниципальной услуги</w:t>
      </w:r>
    </w:p>
    <w:p w:rsidR="008D41B1" w:rsidRPr="005A4929"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w:t>
      </w:r>
      <w:r w:rsidRPr="005A4929">
        <w:rPr>
          <w:rFonts w:ascii="Times New Roman" w:hAnsi="Times New Roman"/>
          <w:sz w:val="20"/>
          <w:szCs w:val="20"/>
        </w:rPr>
        <w:t>Предоставление информации о порядке</w:t>
      </w:r>
    </w:p>
    <w:p w:rsidR="008D41B1" w:rsidRPr="005A4929" w:rsidRDefault="008D41B1">
      <w:pPr>
        <w:autoSpaceDE w:val="0"/>
        <w:autoSpaceDN w:val="0"/>
        <w:adjustRightInd w:val="0"/>
        <w:spacing w:after="0" w:line="240" w:lineRule="auto"/>
        <w:jc w:val="right"/>
        <w:rPr>
          <w:rFonts w:ascii="Times New Roman" w:hAnsi="Times New Roman"/>
          <w:sz w:val="20"/>
          <w:szCs w:val="20"/>
        </w:rPr>
      </w:pPr>
      <w:r w:rsidRPr="005A4929">
        <w:rPr>
          <w:rFonts w:ascii="Times New Roman" w:hAnsi="Times New Roman"/>
          <w:sz w:val="20"/>
          <w:szCs w:val="20"/>
        </w:rPr>
        <w:t xml:space="preserve">предоставления </w:t>
      </w:r>
      <w:proofErr w:type="gramStart"/>
      <w:r w:rsidRPr="005A4929">
        <w:rPr>
          <w:rFonts w:ascii="Times New Roman" w:hAnsi="Times New Roman"/>
          <w:sz w:val="20"/>
          <w:szCs w:val="20"/>
        </w:rPr>
        <w:t>жилищно-коммунальных</w:t>
      </w:r>
      <w:proofErr w:type="gramEnd"/>
    </w:p>
    <w:p w:rsidR="008D41B1" w:rsidRPr="005439EE" w:rsidRDefault="008D41B1">
      <w:pPr>
        <w:autoSpaceDE w:val="0"/>
        <w:autoSpaceDN w:val="0"/>
        <w:adjustRightInd w:val="0"/>
        <w:spacing w:after="0" w:line="240" w:lineRule="auto"/>
        <w:jc w:val="right"/>
        <w:rPr>
          <w:rFonts w:ascii="Times New Roman" w:hAnsi="Times New Roman"/>
          <w:sz w:val="24"/>
          <w:szCs w:val="24"/>
        </w:rPr>
      </w:pPr>
      <w:r w:rsidRPr="005A4929">
        <w:rPr>
          <w:rFonts w:ascii="Times New Roman" w:hAnsi="Times New Roman"/>
          <w:sz w:val="20"/>
          <w:szCs w:val="20"/>
        </w:rPr>
        <w:t>услуг населению</w:t>
      </w:r>
      <w:r>
        <w:rPr>
          <w:rFonts w:ascii="Times New Roman" w:hAnsi="Times New Roman"/>
          <w:sz w:val="24"/>
          <w:szCs w:val="24"/>
        </w:rPr>
        <w:t>»</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3E0759"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w:t>
      </w:r>
      <w:r w:rsidRPr="003E0759">
        <w:rPr>
          <w:rFonts w:ascii="Times New Roman" w:hAnsi="Times New Roman" w:cs="Times New Roman"/>
          <w:sz w:val="24"/>
          <w:szCs w:val="24"/>
        </w:rPr>
        <w:t>Главе сельского поселения Карымкары,</w:t>
      </w:r>
    </w:p>
    <w:p w:rsidR="008D41B1"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директору </w:t>
      </w:r>
      <w:r>
        <w:rPr>
          <w:rFonts w:ascii="Times New Roman" w:hAnsi="Times New Roman" w:cs="Times New Roman"/>
          <w:sz w:val="24"/>
          <w:szCs w:val="24"/>
        </w:rPr>
        <w:t xml:space="preserve">МП ЖКХ МО </w:t>
      </w:r>
    </w:p>
    <w:p w:rsidR="008D41B1" w:rsidRPr="005439EE" w:rsidRDefault="008D41B1" w:rsidP="0083046C">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сельское поселение Карымкары</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Pr="005439EE">
        <w:rPr>
          <w:rFonts w:ascii="Times New Roman" w:hAnsi="Times New Roman" w:cs="Times New Roman"/>
          <w:sz w:val="24"/>
          <w:szCs w:val="24"/>
        </w:rPr>
        <w:t>____________________________________</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_______________________________________</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_______________________________________</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w:t>
      </w:r>
      <w:proofErr w:type="gramStart"/>
      <w:r w:rsidRPr="005439EE">
        <w:rPr>
          <w:rFonts w:ascii="Times New Roman" w:hAnsi="Times New Roman" w:cs="Times New Roman"/>
          <w:sz w:val="24"/>
          <w:szCs w:val="24"/>
        </w:rPr>
        <w:t>(для физического лица: фамилия, имя,</w:t>
      </w:r>
      <w:proofErr w:type="gramEnd"/>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отчество, адрес проживания;</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для юридического лица: наименование</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организации, предприятия, адрес места</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нахождения;</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для уполномоченного представителя</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физического или юридического лица:</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фамилия, имя, отчество, сведения </w:t>
      </w:r>
      <w:proofErr w:type="gramStart"/>
      <w:r w:rsidRPr="005439EE">
        <w:rPr>
          <w:rFonts w:ascii="Times New Roman" w:hAnsi="Times New Roman" w:cs="Times New Roman"/>
          <w:sz w:val="24"/>
          <w:szCs w:val="24"/>
        </w:rPr>
        <w:t>об</w:t>
      </w:r>
      <w:proofErr w:type="gramEnd"/>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уполномочиваемых </w:t>
      </w:r>
      <w:proofErr w:type="gramStart"/>
      <w:r w:rsidRPr="005439EE">
        <w:rPr>
          <w:rFonts w:ascii="Times New Roman" w:hAnsi="Times New Roman" w:cs="Times New Roman"/>
          <w:sz w:val="24"/>
          <w:szCs w:val="24"/>
        </w:rPr>
        <w:t>документах</w:t>
      </w:r>
      <w:proofErr w:type="gramEnd"/>
      <w:r w:rsidRPr="005439EE">
        <w:rPr>
          <w:rFonts w:ascii="Times New Roman" w:hAnsi="Times New Roman" w:cs="Times New Roman"/>
          <w:sz w:val="24"/>
          <w:szCs w:val="24"/>
        </w:rPr>
        <w:t>)</w:t>
      </w: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39EE">
        <w:rPr>
          <w:rFonts w:ascii="Times New Roman" w:hAnsi="Times New Roman" w:cs="Times New Roman"/>
          <w:sz w:val="24"/>
          <w:szCs w:val="24"/>
        </w:rPr>
        <w:t>_______</w:t>
      </w:r>
      <w:r>
        <w:rPr>
          <w:rFonts w:ascii="Times New Roman" w:hAnsi="Times New Roman" w:cs="Times New Roman"/>
          <w:sz w:val="24"/>
          <w:szCs w:val="24"/>
        </w:rPr>
        <w:t>________________________</w:t>
      </w:r>
    </w:p>
    <w:p w:rsidR="008D41B1" w:rsidRPr="005439EE" w:rsidRDefault="008D41B1">
      <w:pPr>
        <w:pStyle w:val="ConsPlusNonformat"/>
        <w:widowControl/>
        <w:rPr>
          <w:rFonts w:ascii="Times New Roman" w:hAnsi="Times New Roman" w:cs="Times New Roman"/>
          <w:sz w:val="24"/>
          <w:szCs w:val="24"/>
        </w:rPr>
      </w:pP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телефон:</w:t>
      </w:r>
    </w:p>
    <w:p w:rsidR="008D41B1" w:rsidRPr="005439EE" w:rsidRDefault="008D41B1" w:rsidP="0083046C">
      <w:pPr>
        <w:pStyle w:val="ConsPlusNonformat"/>
        <w:widowControl/>
        <w:jc w:val="right"/>
        <w:rPr>
          <w:rFonts w:ascii="Times New Roman" w:hAnsi="Times New Roman" w:cs="Times New Roman"/>
          <w:sz w:val="24"/>
          <w:szCs w:val="24"/>
        </w:rPr>
      </w:pPr>
      <w:r w:rsidRPr="005439EE">
        <w:rPr>
          <w:rFonts w:ascii="Times New Roman" w:hAnsi="Times New Roman" w:cs="Times New Roman"/>
          <w:sz w:val="24"/>
          <w:szCs w:val="24"/>
        </w:rPr>
        <w:t xml:space="preserve">                                    _______</w:t>
      </w:r>
      <w:r>
        <w:rPr>
          <w:rFonts w:ascii="Times New Roman" w:hAnsi="Times New Roman" w:cs="Times New Roman"/>
          <w:sz w:val="24"/>
          <w:szCs w:val="24"/>
        </w:rPr>
        <w:t>________________________</w:t>
      </w:r>
    </w:p>
    <w:p w:rsidR="008D41B1" w:rsidRPr="005439EE" w:rsidRDefault="008D41B1">
      <w:pPr>
        <w:pStyle w:val="ConsPlusNonformat"/>
        <w:widowControl/>
        <w:rPr>
          <w:rFonts w:ascii="Times New Roman" w:hAnsi="Times New Roman" w:cs="Times New Roman"/>
          <w:sz w:val="24"/>
          <w:szCs w:val="24"/>
        </w:rPr>
      </w:pPr>
    </w:p>
    <w:p w:rsidR="008D41B1" w:rsidRPr="005439EE" w:rsidRDefault="008D41B1">
      <w:pPr>
        <w:pStyle w:val="ConsPlusNonformat"/>
        <w:widowControl/>
        <w:rPr>
          <w:rFonts w:ascii="Times New Roman" w:hAnsi="Times New Roman" w:cs="Times New Roman"/>
          <w:sz w:val="24"/>
          <w:szCs w:val="24"/>
        </w:rPr>
      </w:pPr>
    </w:p>
    <w:p w:rsidR="008D41B1" w:rsidRPr="005439EE" w:rsidRDefault="008D41B1" w:rsidP="0083046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w:t>
      </w:r>
      <w:r w:rsidRPr="005439EE">
        <w:rPr>
          <w:rFonts w:ascii="Times New Roman" w:hAnsi="Times New Roman" w:cs="Times New Roman"/>
          <w:sz w:val="24"/>
          <w:szCs w:val="24"/>
        </w:rPr>
        <w:t>а</w:t>
      </w:r>
      <w:r>
        <w:rPr>
          <w:rFonts w:ascii="Times New Roman" w:hAnsi="Times New Roman" w:cs="Times New Roman"/>
          <w:sz w:val="24"/>
          <w:szCs w:val="24"/>
        </w:rPr>
        <w:t>явление</w:t>
      </w:r>
    </w:p>
    <w:p w:rsidR="008D41B1" w:rsidRPr="005439EE" w:rsidRDefault="008D41B1">
      <w:pPr>
        <w:pStyle w:val="ConsPlusNonformat"/>
        <w:widowControl/>
        <w:rPr>
          <w:rFonts w:ascii="Times New Roman" w:hAnsi="Times New Roman" w:cs="Times New Roman"/>
          <w:sz w:val="24"/>
          <w:szCs w:val="24"/>
        </w:rPr>
      </w:pP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Прошу представить информацию по вопросу ___________________________________</w:t>
      </w: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___________________________________________________________________________</w:t>
      </w:r>
    </w:p>
    <w:p w:rsidR="008D41B1" w:rsidRPr="005439EE" w:rsidRDefault="008D41B1">
      <w:pPr>
        <w:pStyle w:val="ConsPlusNonformat"/>
        <w:widowControl/>
        <w:rPr>
          <w:rFonts w:ascii="Times New Roman" w:hAnsi="Times New Roman" w:cs="Times New Roman"/>
          <w:sz w:val="24"/>
          <w:szCs w:val="24"/>
        </w:rPr>
      </w:pPr>
    </w:p>
    <w:p w:rsidR="008D41B1"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Информацию</w:t>
      </w:r>
      <w:r>
        <w:rPr>
          <w:rFonts w:ascii="Times New Roman" w:hAnsi="Times New Roman" w:cs="Times New Roman"/>
          <w:sz w:val="24"/>
          <w:szCs w:val="24"/>
        </w:rPr>
        <w:t xml:space="preserve"> направить</w:t>
      </w:r>
      <w:r w:rsidRPr="005439EE">
        <w:rPr>
          <w:rFonts w:ascii="Times New Roman" w:hAnsi="Times New Roman" w:cs="Times New Roman"/>
          <w:sz w:val="24"/>
          <w:szCs w:val="24"/>
        </w:rPr>
        <w:t xml:space="preserve"> ________________________________________________________</w:t>
      </w:r>
    </w:p>
    <w:p w:rsidR="008D41B1" w:rsidRDefault="008D41B1">
      <w:pPr>
        <w:pStyle w:val="ConsPlusNonformat"/>
        <w:widowControl/>
        <w:rPr>
          <w:rFonts w:ascii="Times New Roman" w:hAnsi="Times New Roman" w:cs="Times New Roman"/>
        </w:rPr>
      </w:pPr>
      <w:r>
        <w:rPr>
          <w:rFonts w:ascii="Times New Roman" w:hAnsi="Times New Roman" w:cs="Times New Roman"/>
          <w:sz w:val="24"/>
          <w:szCs w:val="24"/>
        </w:rPr>
        <w:t xml:space="preserve">                                            </w:t>
      </w:r>
      <w:r w:rsidRPr="003E0759">
        <w:rPr>
          <w:rFonts w:ascii="Times New Roman" w:hAnsi="Times New Roman" w:cs="Times New Roman"/>
        </w:rPr>
        <w:t>(лично или по почте - указывается адрес, на который нужно  направить ответ)</w:t>
      </w:r>
    </w:p>
    <w:p w:rsidR="008D41B1" w:rsidRDefault="008D41B1">
      <w:pPr>
        <w:pStyle w:val="ConsPlusNonformat"/>
        <w:widowControl/>
        <w:rPr>
          <w:rFonts w:ascii="Times New Roman" w:hAnsi="Times New Roman" w:cs="Times New Roman"/>
        </w:rPr>
      </w:pPr>
    </w:p>
    <w:p w:rsidR="008D41B1" w:rsidRPr="003E0759" w:rsidRDefault="008D41B1">
      <w:pPr>
        <w:pStyle w:val="ConsPlusNonformat"/>
        <w:widowControl/>
        <w:rPr>
          <w:rFonts w:ascii="Times New Roman" w:hAnsi="Times New Roman" w:cs="Times New Roman"/>
        </w:rPr>
      </w:pPr>
    </w:p>
    <w:p w:rsidR="008D41B1" w:rsidRPr="005439EE" w:rsidRDefault="008D41B1">
      <w:pPr>
        <w:pStyle w:val="ConsPlusNonformat"/>
        <w:widowControl/>
        <w:rPr>
          <w:rFonts w:ascii="Times New Roman" w:hAnsi="Times New Roman" w:cs="Times New Roman"/>
          <w:sz w:val="24"/>
          <w:szCs w:val="24"/>
        </w:rPr>
      </w:pP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 xml:space="preserve">__________________                                       </w:t>
      </w:r>
      <w:r>
        <w:rPr>
          <w:rFonts w:ascii="Times New Roman" w:hAnsi="Times New Roman" w:cs="Times New Roman"/>
          <w:sz w:val="24"/>
          <w:szCs w:val="24"/>
        </w:rPr>
        <w:t xml:space="preserve">                                             </w:t>
      </w:r>
      <w:r w:rsidRPr="005439EE">
        <w:rPr>
          <w:rFonts w:ascii="Times New Roman" w:hAnsi="Times New Roman" w:cs="Times New Roman"/>
          <w:sz w:val="24"/>
          <w:szCs w:val="24"/>
        </w:rPr>
        <w:t>_______________</w:t>
      </w: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5439EE">
        <w:rPr>
          <w:rFonts w:ascii="Times New Roman" w:hAnsi="Times New Roman" w:cs="Times New Roman"/>
          <w:sz w:val="24"/>
          <w:szCs w:val="24"/>
        </w:rPr>
        <w:t>(подпись)</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83046C" w:rsidRDefault="008D41B1">
      <w:pPr>
        <w:autoSpaceDE w:val="0"/>
        <w:autoSpaceDN w:val="0"/>
        <w:adjustRightInd w:val="0"/>
        <w:spacing w:after="0" w:line="240" w:lineRule="auto"/>
        <w:jc w:val="right"/>
        <w:outlineLvl w:val="1"/>
        <w:rPr>
          <w:rFonts w:ascii="Times New Roman" w:hAnsi="Times New Roman"/>
          <w:sz w:val="20"/>
          <w:szCs w:val="20"/>
        </w:rPr>
      </w:pPr>
      <w:r w:rsidRPr="0083046C">
        <w:rPr>
          <w:rFonts w:ascii="Times New Roman" w:hAnsi="Times New Roman"/>
          <w:sz w:val="20"/>
          <w:szCs w:val="20"/>
        </w:rPr>
        <w:lastRenderedPageBreak/>
        <w:t>Приложение 2</w:t>
      </w:r>
    </w:p>
    <w:p w:rsidR="008D41B1" w:rsidRPr="0083046C"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к а</w:t>
      </w:r>
      <w:r w:rsidRPr="0083046C">
        <w:rPr>
          <w:rFonts w:ascii="Times New Roman" w:hAnsi="Times New Roman"/>
          <w:sz w:val="20"/>
          <w:szCs w:val="20"/>
        </w:rPr>
        <w:t>дминистративному регламенту</w:t>
      </w:r>
    </w:p>
    <w:p w:rsidR="008D41B1" w:rsidRPr="0083046C"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по предоставлению</w:t>
      </w:r>
      <w:r w:rsidRPr="0083046C">
        <w:rPr>
          <w:rFonts w:ascii="Times New Roman" w:hAnsi="Times New Roman"/>
          <w:sz w:val="20"/>
          <w:szCs w:val="20"/>
        </w:rPr>
        <w:t xml:space="preserve"> муниципальной услуги</w:t>
      </w:r>
    </w:p>
    <w:p w:rsidR="008D41B1" w:rsidRPr="0083046C" w:rsidRDefault="008D41B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w:t>
      </w:r>
      <w:r w:rsidRPr="0083046C">
        <w:rPr>
          <w:rFonts w:ascii="Times New Roman" w:hAnsi="Times New Roman"/>
          <w:sz w:val="20"/>
          <w:szCs w:val="20"/>
        </w:rPr>
        <w:t>Предоставление информации о порядке</w:t>
      </w:r>
    </w:p>
    <w:p w:rsidR="008D41B1" w:rsidRPr="0083046C" w:rsidRDefault="008D41B1">
      <w:pPr>
        <w:autoSpaceDE w:val="0"/>
        <w:autoSpaceDN w:val="0"/>
        <w:adjustRightInd w:val="0"/>
        <w:spacing w:after="0" w:line="240" w:lineRule="auto"/>
        <w:jc w:val="right"/>
        <w:rPr>
          <w:rFonts w:ascii="Times New Roman" w:hAnsi="Times New Roman"/>
          <w:sz w:val="20"/>
          <w:szCs w:val="20"/>
        </w:rPr>
      </w:pPr>
      <w:r w:rsidRPr="0083046C">
        <w:rPr>
          <w:rFonts w:ascii="Times New Roman" w:hAnsi="Times New Roman"/>
          <w:sz w:val="20"/>
          <w:szCs w:val="20"/>
        </w:rPr>
        <w:t xml:space="preserve">предоставления </w:t>
      </w:r>
      <w:proofErr w:type="gramStart"/>
      <w:r w:rsidRPr="0083046C">
        <w:rPr>
          <w:rFonts w:ascii="Times New Roman" w:hAnsi="Times New Roman"/>
          <w:sz w:val="20"/>
          <w:szCs w:val="20"/>
        </w:rPr>
        <w:t>жилищно-коммунальных</w:t>
      </w:r>
      <w:proofErr w:type="gramEnd"/>
    </w:p>
    <w:p w:rsidR="008D41B1" w:rsidRPr="005439EE" w:rsidRDefault="008D41B1">
      <w:pPr>
        <w:autoSpaceDE w:val="0"/>
        <w:autoSpaceDN w:val="0"/>
        <w:adjustRightInd w:val="0"/>
        <w:spacing w:after="0" w:line="240" w:lineRule="auto"/>
        <w:jc w:val="right"/>
        <w:rPr>
          <w:rFonts w:ascii="Times New Roman" w:hAnsi="Times New Roman"/>
          <w:sz w:val="24"/>
          <w:szCs w:val="24"/>
        </w:rPr>
      </w:pPr>
      <w:r w:rsidRPr="0083046C">
        <w:rPr>
          <w:rFonts w:ascii="Times New Roman" w:hAnsi="Times New Roman"/>
          <w:sz w:val="20"/>
          <w:szCs w:val="20"/>
        </w:rPr>
        <w:t>услуг населению</w:t>
      </w:r>
      <w:r>
        <w:rPr>
          <w:rFonts w:ascii="Times New Roman" w:hAnsi="Times New Roman"/>
          <w:sz w:val="24"/>
          <w:szCs w:val="24"/>
        </w:rPr>
        <w:t>»</w:t>
      </w:r>
    </w:p>
    <w:p w:rsidR="008D41B1" w:rsidRPr="005439EE" w:rsidRDefault="008D41B1">
      <w:pPr>
        <w:autoSpaceDE w:val="0"/>
        <w:autoSpaceDN w:val="0"/>
        <w:adjustRightInd w:val="0"/>
        <w:spacing w:after="0" w:line="240" w:lineRule="auto"/>
        <w:jc w:val="center"/>
        <w:rPr>
          <w:rFonts w:ascii="Times New Roman" w:hAnsi="Times New Roman"/>
          <w:sz w:val="24"/>
          <w:szCs w:val="24"/>
        </w:rPr>
      </w:pPr>
    </w:p>
    <w:p w:rsidR="008D41B1" w:rsidRPr="0083046C" w:rsidRDefault="008D41B1">
      <w:pPr>
        <w:pStyle w:val="ConsPlusTitle"/>
        <w:widowControl/>
        <w:jc w:val="center"/>
        <w:rPr>
          <w:rFonts w:ascii="Times New Roman" w:hAnsi="Times New Roman" w:cs="Times New Roman"/>
          <w:b w:val="0"/>
          <w:sz w:val="24"/>
          <w:szCs w:val="24"/>
        </w:rPr>
      </w:pPr>
      <w:r w:rsidRPr="0083046C">
        <w:rPr>
          <w:rFonts w:ascii="Times New Roman" w:hAnsi="Times New Roman" w:cs="Times New Roman"/>
          <w:b w:val="0"/>
          <w:sz w:val="24"/>
          <w:szCs w:val="24"/>
        </w:rPr>
        <w:t>Блок – схема</w:t>
      </w:r>
    </w:p>
    <w:p w:rsidR="008D41B1" w:rsidRPr="0083046C" w:rsidRDefault="008D41B1">
      <w:pPr>
        <w:pStyle w:val="ConsPlusTitle"/>
        <w:widowControl/>
        <w:jc w:val="center"/>
        <w:rPr>
          <w:rFonts w:ascii="Times New Roman" w:hAnsi="Times New Roman" w:cs="Times New Roman"/>
          <w:b w:val="0"/>
          <w:sz w:val="24"/>
          <w:szCs w:val="24"/>
        </w:rPr>
      </w:pPr>
      <w:r w:rsidRPr="0083046C">
        <w:rPr>
          <w:rFonts w:ascii="Times New Roman" w:hAnsi="Times New Roman" w:cs="Times New Roman"/>
          <w:b w:val="0"/>
          <w:sz w:val="24"/>
          <w:szCs w:val="24"/>
        </w:rPr>
        <w:t xml:space="preserve">по предоставлению муниципальной услуги </w:t>
      </w:r>
    </w:p>
    <w:p w:rsidR="008D41B1" w:rsidRPr="0083046C" w:rsidRDefault="008D41B1">
      <w:pPr>
        <w:pStyle w:val="ConsPlusTitle"/>
        <w:widowControl/>
        <w:jc w:val="center"/>
        <w:rPr>
          <w:rFonts w:ascii="Times New Roman" w:hAnsi="Times New Roman" w:cs="Times New Roman"/>
          <w:b w:val="0"/>
          <w:sz w:val="24"/>
          <w:szCs w:val="24"/>
        </w:rPr>
      </w:pPr>
      <w:r w:rsidRPr="0083046C">
        <w:rPr>
          <w:rFonts w:ascii="Times New Roman" w:hAnsi="Times New Roman" w:cs="Times New Roman"/>
          <w:b w:val="0"/>
          <w:sz w:val="24"/>
          <w:szCs w:val="24"/>
        </w:rPr>
        <w:t>«Предоставление информации о порядке предоставления жилищно-коммунальных услуг населению»</w:t>
      </w:r>
    </w:p>
    <w:p w:rsidR="008D41B1" w:rsidRPr="005439EE" w:rsidRDefault="008D41B1">
      <w:pPr>
        <w:autoSpaceDE w:val="0"/>
        <w:autoSpaceDN w:val="0"/>
        <w:adjustRightInd w:val="0"/>
        <w:spacing w:after="0" w:line="240" w:lineRule="auto"/>
        <w:ind w:firstLine="540"/>
        <w:jc w:val="both"/>
        <w:rPr>
          <w:rFonts w:ascii="Times New Roman" w:hAnsi="Times New Roman"/>
          <w:sz w:val="24"/>
          <w:szCs w:val="24"/>
        </w:rPr>
      </w:pP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 xml:space="preserve">             </w:t>
      </w:r>
    </w:p>
    <w:p w:rsidR="008D41B1" w:rsidRDefault="002E3CD1">
      <w:pPr>
        <w:pStyle w:val="ConsPlusNonformat"/>
        <w:widowControl/>
        <w:rPr>
          <w:rFonts w:ascii="Times New Roman" w:hAnsi="Times New Roman" w:cs="Times New Roman"/>
          <w:sz w:val="24"/>
          <w:szCs w:val="24"/>
        </w:rPr>
      </w:pPr>
      <w:r w:rsidRPr="002E3CD1">
        <w:rPr>
          <w:noProof/>
        </w:rPr>
        <w:pict>
          <v:rect id="_x0000_s1027" style="position:absolute;margin-left:100.4pt;margin-top:4.55pt;width:265.55pt;height:42.1pt;z-index:1">
            <v:textbox>
              <w:txbxContent>
                <w:p w:rsidR="008D41B1" w:rsidRPr="00A6627F" w:rsidRDefault="008D41B1" w:rsidP="00B13705">
                  <w:pPr>
                    <w:jc w:val="center"/>
                    <w:rPr>
                      <w:rFonts w:ascii="Times New Roman" w:hAnsi="Times New Roman"/>
                    </w:rPr>
                  </w:pPr>
                  <w:r w:rsidRPr="00A6627F">
                    <w:rPr>
                      <w:rFonts w:ascii="Times New Roman" w:hAnsi="Times New Roman"/>
                    </w:rPr>
                    <w:t>Прием заявления</w:t>
                  </w:r>
                </w:p>
              </w:txbxContent>
            </v:textbox>
          </v:rect>
        </w:pict>
      </w:r>
    </w:p>
    <w:p w:rsidR="008D41B1" w:rsidRDefault="008D41B1">
      <w:pPr>
        <w:pStyle w:val="ConsPlusNonformat"/>
        <w:widowControl/>
        <w:rPr>
          <w:rFonts w:ascii="Times New Roman" w:hAnsi="Times New Roman" w:cs="Times New Roman"/>
          <w:sz w:val="24"/>
          <w:szCs w:val="24"/>
        </w:rPr>
      </w:pPr>
    </w:p>
    <w:p w:rsidR="008D41B1" w:rsidRDefault="008D41B1">
      <w:pPr>
        <w:pStyle w:val="ConsPlusNonformat"/>
        <w:widowControl/>
        <w:rPr>
          <w:rFonts w:ascii="Times New Roman" w:hAnsi="Times New Roman" w:cs="Times New Roman"/>
          <w:sz w:val="24"/>
          <w:szCs w:val="24"/>
        </w:rPr>
      </w:pPr>
    </w:p>
    <w:p w:rsidR="008D41B1" w:rsidRDefault="002E3CD1">
      <w:pPr>
        <w:pStyle w:val="ConsPlusNonformat"/>
        <w:widowControl/>
        <w:rPr>
          <w:rFonts w:ascii="Times New Roman" w:hAnsi="Times New Roman" w:cs="Times New Roman"/>
          <w:sz w:val="24"/>
          <w:szCs w:val="24"/>
        </w:rPr>
      </w:pPr>
      <w:r w:rsidRPr="002E3CD1">
        <w:rPr>
          <w:noProof/>
        </w:rPr>
        <w:pict>
          <v:shapetype id="_x0000_t32" coordsize="21600,21600" o:spt="32" o:oned="t" path="m,l21600,21600e" filled="f">
            <v:path arrowok="t" fillok="f" o:connecttype="none"/>
            <o:lock v:ext="edit" shapetype="t"/>
          </v:shapetype>
          <v:shape id="_x0000_s1028" type="#_x0000_t32" style="position:absolute;margin-left:234.85pt;margin-top:5.25pt;width:0;height:30.6pt;z-index:5" o:connectortype="straight">
            <v:stroke endarrow="block"/>
          </v:shape>
        </w:pict>
      </w:r>
    </w:p>
    <w:p w:rsidR="008D41B1" w:rsidRDefault="008D41B1">
      <w:pPr>
        <w:pStyle w:val="ConsPlusNonformat"/>
        <w:widowControl/>
        <w:rPr>
          <w:rFonts w:ascii="Times New Roman" w:hAnsi="Times New Roman" w:cs="Times New Roman"/>
          <w:sz w:val="24"/>
          <w:szCs w:val="24"/>
        </w:rPr>
      </w:pPr>
    </w:p>
    <w:p w:rsidR="008D41B1" w:rsidRDefault="008D41B1">
      <w:pPr>
        <w:pStyle w:val="ConsPlusNonformat"/>
        <w:widowControl/>
        <w:rPr>
          <w:rFonts w:ascii="Times New Roman" w:hAnsi="Times New Roman" w:cs="Times New Roman"/>
          <w:sz w:val="24"/>
          <w:szCs w:val="24"/>
        </w:rPr>
      </w:pPr>
    </w:p>
    <w:p w:rsidR="008D41B1" w:rsidRDefault="002E3CD1">
      <w:pPr>
        <w:pStyle w:val="ConsPlusNonformat"/>
        <w:widowControl/>
        <w:rPr>
          <w:rFonts w:ascii="Times New Roman" w:hAnsi="Times New Roman" w:cs="Times New Roman"/>
          <w:sz w:val="24"/>
          <w:szCs w:val="24"/>
        </w:rPr>
      </w:pPr>
      <w:r w:rsidRPr="002E3CD1">
        <w:rPr>
          <w:noProof/>
        </w:rPr>
        <w:pict>
          <v:rect id="_x0000_s1029" style="position:absolute;margin-left:100.4pt;margin-top:6.65pt;width:270.3pt;height:38.05pt;z-index:2">
            <v:textbox>
              <w:txbxContent>
                <w:p w:rsidR="008D41B1" w:rsidRDefault="008D41B1" w:rsidP="00A6627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Рассмотрение заявления</w:t>
                  </w:r>
                </w:p>
                <w:p w:rsidR="008D41B1" w:rsidRDefault="008D41B1"/>
              </w:txbxContent>
            </v:textbox>
          </v:rect>
        </w:pict>
      </w:r>
    </w:p>
    <w:p w:rsidR="008D41B1" w:rsidRDefault="008D41B1">
      <w:pPr>
        <w:pStyle w:val="ConsPlusNonformat"/>
        <w:widowControl/>
        <w:rPr>
          <w:rFonts w:ascii="Times New Roman" w:hAnsi="Times New Roman" w:cs="Times New Roman"/>
          <w:sz w:val="24"/>
          <w:szCs w:val="24"/>
        </w:rPr>
      </w:pPr>
    </w:p>
    <w:p w:rsidR="008D41B1" w:rsidRDefault="008D41B1">
      <w:pPr>
        <w:pStyle w:val="ConsPlusNonformat"/>
        <w:widowControl/>
        <w:rPr>
          <w:rFonts w:ascii="Times New Roman" w:hAnsi="Times New Roman" w:cs="Times New Roman"/>
          <w:sz w:val="24"/>
          <w:szCs w:val="24"/>
        </w:rPr>
      </w:pPr>
    </w:p>
    <w:p w:rsidR="008D41B1" w:rsidRDefault="002E3CD1" w:rsidP="00B13705">
      <w:pPr>
        <w:pStyle w:val="ConsPlusNonformat"/>
        <w:widowControl/>
        <w:tabs>
          <w:tab w:val="left" w:pos="2839"/>
        </w:tabs>
        <w:rPr>
          <w:rFonts w:ascii="Times New Roman" w:hAnsi="Times New Roman" w:cs="Times New Roman"/>
          <w:sz w:val="24"/>
          <w:szCs w:val="24"/>
        </w:rPr>
      </w:pPr>
      <w:r w:rsidRPr="002E3CD1">
        <w:rPr>
          <w:noProof/>
        </w:rPr>
        <w:pict>
          <v:shape id="_x0000_s1030" type="#_x0000_t32" style="position:absolute;margin-left:234.85pt;margin-top:3.35pt;width:0;height:31.9pt;z-index:4" o:connectortype="straight">
            <v:stroke endarrow="block"/>
          </v:shape>
        </w:pict>
      </w:r>
      <w:r w:rsidR="008D41B1" w:rsidRPr="005439EE">
        <w:rPr>
          <w:rFonts w:ascii="Times New Roman" w:hAnsi="Times New Roman" w:cs="Times New Roman"/>
          <w:sz w:val="24"/>
          <w:szCs w:val="24"/>
        </w:rPr>
        <w:t xml:space="preserve"> </w:t>
      </w:r>
      <w:r w:rsidR="008D41B1">
        <w:rPr>
          <w:rFonts w:ascii="Times New Roman" w:hAnsi="Times New Roman" w:cs="Times New Roman"/>
          <w:sz w:val="24"/>
          <w:szCs w:val="24"/>
        </w:rPr>
        <w:t xml:space="preserve">  </w:t>
      </w:r>
    </w:p>
    <w:p w:rsidR="008D41B1" w:rsidRDefault="008D41B1" w:rsidP="00B13705">
      <w:pPr>
        <w:pStyle w:val="ConsPlusNonformat"/>
        <w:widowControl/>
        <w:tabs>
          <w:tab w:val="left" w:pos="2839"/>
        </w:tabs>
        <w:rPr>
          <w:rFonts w:ascii="Times New Roman" w:hAnsi="Times New Roman" w:cs="Times New Roman"/>
          <w:sz w:val="24"/>
          <w:szCs w:val="24"/>
        </w:rPr>
      </w:pPr>
    </w:p>
    <w:p w:rsidR="008D41B1" w:rsidRPr="005439EE" w:rsidRDefault="008D41B1" w:rsidP="00B13705">
      <w:pPr>
        <w:pStyle w:val="ConsPlusNonformat"/>
        <w:widowControl/>
        <w:tabs>
          <w:tab w:val="left" w:pos="2839"/>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8D41B1" w:rsidRDefault="002E3CD1" w:rsidP="00A6627F">
      <w:pPr>
        <w:pStyle w:val="ConsPlusNonformat"/>
        <w:widowControl/>
        <w:jc w:val="both"/>
        <w:rPr>
          <w:rFonts w:ascii="Times New Roman" w:hAnsi="Times New Roman" w:cs="Times New Roman"/>
          <w:sz w:val="24"/>
          <w:szCs w:val="24"/>
        </w:rPr>
      </w:pPr>
      <w:r w:rsidRPr="002E3CD1">
        <w:rPr>
          <w:noProof/>
        </w:rPr>
        <w:pict>
          <v:rect id="_x0000_s1031" style="position:absolute;left:0;text-align:left;margin-left:3.25pt;margin-top:7.2pt;width:470.7pt;height:37.35pt;z-index:3">
            <v:textbox>
              <w:txbxContent>
                <w:p w:rsidR="008D41B1" w:rsidRDefault="008D41B1" w:rsidP="00B13705">
                  <w:pPr>
                    <w:jc w:val="center"/>
                  </w:pPr>
                  <w:r w:rsidRPr="00B13705">
                    <w:rPr>
                      <w:rFonts w:ascii="Times New Roman" w:hAnsi="Times New Roman"/>
                      <w:sz w:val="24"/>
                      <w:szCs w:val="24"/>
                    </w:rPr>
                    <w:t>Принятие решения о виде предоставления</w:t>
                  </w:r>
                  <w:r>
                    <w:t xml:space="preserve"> </w:t>
                  </w:r>
                  <w:r w:rsidRPr="00B13705">
                    <w:rPr>
                      <w:rFonts w:ascii="Times New Roman" w:hAnsi="Times New Roman"/>
                      <w:sz w:val="24"/>
                      <w:szCs w:val="24"/>
                    </w:rPr>
                    <w:t>муниципальной услуги</w:t>
                  </w:r>
                </w:p>
              </w:txbxContent>
            </v:textbox>
          </v:rect>
        </w:pict>
      </w:r>
      <w:r w:rsidR="008D41B1">
        <w:rPr>
          <w:rFonts w:ascii="Times New Roman" w:hAnsi="Times New Roman" w:cs="Times New Roman"/>
          <w:sz w:val="24"/>
          <w:szCs w:val="24"/>
        </w:rPr>
        <w:t xml:space="preserve">  </w:t>
      </w:r>
    </w:p>
    <w:p w:rsidR="008D41B1" w:rsidRPr="005439EE" w:rsidRDefault="008D41B1" w:rsidP="00A6627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5439EE">
        <w:rPr>
          <w:rFonts w:ascii="Times New Roman" w:hAnsi="Times New Roman" w:cs="Times New Roman"/>
          <w:sz w:val="24"/>
          <w:szCs w:val="24"/>
        </w:rPr>
        <w:t>┌────</w:t>
      </w:r>
      <w:r>
        <w:rPr>
          <w:rFonts w:ascii="Times New Roman" w:hAnsi="Times New Roman" w:cs="Times New Roman"/>
          <w:sz w:val="24"/>
          <w:szCs w:val="24"/>
        </w:rPr>
        <w:t>─────────</w:t>
      </w:r>
      <w:r w:rsidRPr="005439EE">
        <w:rPr>
          <w:rFonts w:ascii="Times New Roman" w:hAnsi="Times New Roman" w:cs="Times New Roman"/>
          <w:sz w:val="24"/>
          <w:szCs w:val="24"/>
        </w:rPr>
        <w:t xml:space="preserve"> </w:t>
      </w:r>
    </w:p>
    <w:p w:rsidR="008D41B1" w:rsidRPr="005439EE" w:rsidRDefault="008D41B1">
      <w:pPr>
        <w:pStyle w:val="ConsPlusNonformat"/>
        <w:widowControl/>
        <w:rPr>
          <w:rFonts w:ascii="Times New Roman" w:hAnsi="Times New Roman" w:cs="Times New Roman"/>
          <w:sz w:val="24"/>
          <w:szCs w:val="24"/>
        </w:rPr>
      </w:pPr>
      <w:r w:rsidRPr="005439EE">
        <w:rPr>
          <w:rFonts w:ascii="Times New Roman" w:hAnsi="Times New Roman" w:cs="Times New Roman"/>
          <w:sz w:val="24"/>
          <w:szCs w:val="24"/>
        </w:rPr>
        <w:t xml:space="preserve">                        *     , принятие     *</w:t>
      </w:r>
    </w:p>
    <w:p w:rsidR="008D41B1" w:rsidRDefault="002E3CD1" w:rsidP="00B13705">
      <w:pPr>
        <w:pStyle w:val="ConsPlusNonformat"/>
        <w:widowControl/>
        <w:tabs>
          <w:tab w:val="center" w:pos="4677"/>
          <w:tab w:val="left" w:pos="8450"/>
        </w:tabs>
        <w:jc w:val="both"/>
        <w:rPr>
          <w:rFonts w:ascii="Times New Roman" w:hAnsi="Times New Roman" w:cs="Times New Roman"/>
          <w:sz w:val="24"/>
          <w:szCs w:val="24"/>
        </w:rPr>
      </w:pPr>
      <w:r w:rsidRPr="002E3CD1">
        <w:rPr>
          <w:noProof/>
        </w:rPr>
        <w:pict>
          <v:shape id="_x0000_s1032" type="#_x0000_t32" style="position:absolute;left:0;text-align:left;margin-left:422.3pt;margin-top:3.15pt;width:.05pt;height:24.05pt;z-index:11" o:connectortype="straight">
            <v:stroke endarrow="block"/>
          </v:shape>
        </w:pict>
      </w:r>
      <w:r w:rsidRPr="002E3CD1">
        <w:rPr>
          <w:noProof/>
        </w:rPr>
        <w:pict>
          <v:shape id="_x0000_s1033" type="#_x0000_t32" style="position:absolute;left:0;text-align:left;margin-left:234.2pt;margin-top:3.15pt;width:.65pt;height:24.05pt;z-index:10" o:connectortype="straight">
            <v:stroke endarrow="block"/>
          </v:shape>
        </w:pict>
      </w:r>
      <w:r w:rsidRPr="002E3CD1">
        <w:rPr>
          <w:noProof/>
        </w:rPr>
        <w:pict>
          <v:shape id="_x0000_s1034" type="#_x0000_t32" style="position:absolute;left:0;text-align:left;margin-left:51.5pt;margin-top:3.15pt;width:.65pt;height:24.05pt;z-index:9" o:connectortype="straight">
            <v:stroke endarrow="block"/>
          </v:shape>
        </w:pict>
      </w:r>
      <w:r w:rsidR="008D41B1" w:rsidRPr="005439EE">
        <w:rPr>
          <w:rFonts w:ascii="Times New Roman" w:hAnsi="Times New Roman" w:cs="Times New Roman"/>
          <w:sz w:val="24"/>
          <w:szCs w:val="24"/>
        </w:rPr>
        <w:t xml:space="preserve">               </w:t>
      </w:r>
      <w:r w:rsidR="008D41B1">
        <w:rPr>
          <w:rFonts w:ascii="Times New Roman" w:hAnsi="Times New Roman" w:cs="Times New Roman"/>
          <w:sz w:val="24"/>
          <w:szCs w:val="24"/>
        </w:rPr>
        <w:tab/>
      </w:r>
      <w:r w:rsidR="008D41B1">
        <w:rPr>
          <w:rFonts w:ascii="Times New Roman" w:hAnsi="Times New Roman" w:cs="Times New Roman"/>
          <w:sz w:val="24"/>
          <w:szCs w:val="24"/>
        </w:rPr>
        <w:tab/>
      </w:r>
    </w:p>
    <w:p w:rsidR="008D41B1" w:rsidRDefault="008D41B1">
      <w:pPr>
        <w:pStyle w:val="ConsPlusNonformat"/>
        <w:widowControl/>
        <w:jc w:val="both"/>
        <w:rPr>
          <w:rFonts w:ascii="Times New Roman" w:hAnsi="Times New Roman" w:cs="Times New Roman"/>
          <w:sz w:val="24"/>
          <w:szCs w:val="24"/>
        </w:rPr>
      </w:pPr>
    </w:p>
    <w:p w:rsidR="008D41B1" w:rsidRDefault="002E3CD1">
      <w:pPr>
        <w:pStyle w:val="ConsPlusNonformat"/>
        <w:widowControl/>
        <w:jc w:val="both"/>
        <w:rPr>
          <w:rFonts w:ascii="Times New Roman" w:hAnsi="Times New Roman" w:cs="Times New Roman"/>
          <w:sz w:val="24"/>
          <w:szCs w:val="24"/>
        </w:rPr>
      </w:pPr>
      <w:r w:rsidRPr="002E3CD1">
        <w:rPr>
          <w:noProof/>
        </w:rPr>
        <w:pict>
          <v:rect id="_x0000_s1035" style="position:absolute;left:0;text-align:left;margin-left:365.95pt;margin-top:6.4pt;width:119.55pt;height:102.55pt;z-index:8">
            <v:textbox>
              <w:txbxContent>
                <w:p w:rsidR="008D41B1" w:rsidRPr="00B13705" w:rsidRDefault="008D41B1" w:rsidP="00B13705">
                  <w:pPr>
                    <w:jc w:val="center"/>
                    <w:rPr>
                      <w:rFonts w:ascii="Times New Roman" w:hAnsi="Times New Roman"/>
                      <w:sz w:val="24"/>
                      <w:szCs w:val="24"/>
                    </w:rPr>
                  </w:pPr>
                  <w:r>
                    <w:rPr>
                      <w:rFonts w:ascii="Times New Roman" w:hAnsi="Times New Roman"/>
                      <w:sz w:val="24"/>
                      <w:szCs w:val="24"/>
                    </w:rPr>
                    <w:t>Подготовка отв</w:t>
                  </w:r>
                  <w:r w:rsidRPr="00B13705">
                    <w:rPr>
                      <w:rFonts w:ascii="Times New Roman" w:hAnsi="Times New Roman"/>
                      <w:sz w:val="24"/>
                      <w:szCs w:val="24"/>
                    </w:rPr>
                    <w:t>ета на письменное обращение</w:t>
                  </w:r>
                </w:p>
              </w:txbxContent>
            </v:textbox>
          </v:rect>
        </w:pict>
      </w:r>
      <w:r w:rsidRPr="002E3CD1">
        <w:rPr>
          <w:noProof/>
        </w:rPr>
        <w:pict>
          <v:rect id="_x0000_s1036" style="position:absolute;left:0;text-align:left;margin-left:166.95pt;margin-top:6.4pt;width:121.6pt;height:102.55pt;z-index:7">
            <v:textbox>
              <w:txbxContent>
                <w:p w:rsidR="008D41B1" w:rsidRPr="00B13705" w:rsidRDefault="008D41B1" w:rsidP="00B13705">
                  <w:pPr>
                    <w:jc w:val="center"/>
                    <w:rPr>
                      <w:rFonts w:ascii="Times New Roman" w:hAnsi="Times New Roman"/>
                      <w:sz w:val="24"/>
                      <w:szCs w:val="24"/>
                    </w:rPr>
                  </w:pPr>
                  <w:r w:rsidRPr="00B13705">
                    <w:rPr>
                      <w:rFonts w:ascii="Times New Roman" w:hAnsi="Times New Roman"/>
                      <w:sz w:val="24"/>
                      <w:szCs w:val="24"/>
                    </w:rPr>
                    <w:t>Проведение консультации по устному запросу</w:t>
                  </w:r>
                </w:p>
              </w:txbxContent>
            </v:textbox>
          </v:rect>
        </w:pict>
      </w:r>
      <w:r w:rsidRPr="002E3CD1">
        <w:rPr>
          <w:noProof/>
        </w:rPr>
        <w:pict>
          <v:rect id="_x0000_s1037" style="position:absolute;left:0;text-align:left;margin-left:-.8pt;margin-top:6.4pt;width:120.2pt;height:102.55pt;z-index:6">
            <v:textbox style="mso-next-textbox:#_x0000_s1037">
              <w:txbxContent>
                <w:p w:rsidR="008D41B1" w:rsidRPr="00B13705" w:rsidRDefault="008D41B1" w:rsidP="00B13705">
                  <w:pPr>
                    <w:jc w:val="center"/>
                    <w:rPr>
                      <w:rFonts w:ascii="Times New Roman" w:hAnsi="Times New Roman"/>
                      <w:sz w:val="24"/>
                      <w:szCs w:val="24"/>
                    </w:rPr>
                  </w:pPr>
                  <w:r w:rsidRPr="00B13705">
                    <w:rPr>
                      <w:rFonts w:ascii="Times New Roman" w:hAnsi="Times New Roman"/>
                      <w:sz w:val="24"/>
                      <w:szCs w:val="24"/>
                    </w:rPr>
                    <w:t>Отказ в предоставлении муниципальной услуги, Разъяснение причины и основания отказа</w:t>
                  </w:r>
                </w:p>
              </w:txbxContent>
            </v:textbox>
          </v:rect>
        </w:pict>
      </w:r>
    </w:p>
    <w:p w:rsidR="008D41B1" w:rsidRDefault="008D41B1" w:rsidP="00B13705">
      <w:pPr>
        <w:pStyle w:val="ConsPlusNonformat"/>
        <w:widowControl/>
        <w:tabs>
          <w:tab w:val="left" w:pos="6697"/>
          <w:tab w:val="left" w:pos="729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D41B1" w:rsidRDefault="008D41B1">
      <w:pPr>
        <w:pStyle w:val="ConsPlusNonformat"/>
        <w:widowControl/>
        <w:jc w:val="both"/>
        <w:rPr>
          <w:rFonts w:ascii="Times New Roman" w:hAnsi="Times New Roman" w:cs="Times New Roman"/>
          <w:sz w:val="24"/>
          <w:szCs w:val="24"/>
        </w:rPr>
      </w:pPr>
    </w:p>
    <w:p w:rsidR="008D41B1" w:rsidRDefault="008D41B1">
      <w:pPr>
        <w:pStyle w:val="ConsPlusNonformat"/>
        <w:widowControl/>
        <w:jc w:val="both"/>
        <w:rPr>
          <w:rFonts w:ascii="Times New Roman" w:hAnsi="Times New Roman" w:cs="Times New Roman"/>
          <w:sz w:val="24"/>
          <w:szCs w:val="24"/>
        </w:rPr>
      </w:pPr>
    </w:p>
    <w:p w:rsidR="008D41B1" w:rsidRDefault="008D41B1">
      <w:pPr>
        <w:pStyle w:val="ConsPlusNonformat"/>
        <w:widowControl/>
        <w:jc w:val="both"/>
        <w:rPr>
          <w:rFonts w:ascii="Times New Roman" w:hAnsi="Times New Roman" w:cs="Times New Roman"/>
          <w:sz w:val="24"/>
          <w:szCs w:val="24"/>
        </w:rPr>
      </w:pPr>
    </w:p>
    <w:p w:rsidR="008D41B1" w:rsidRDefault="008D41B1">
      <w:pPr>
        <w:pStyle w:val="ConsPlusNonformat"/>
        <w:widowControl/>
        <w:jc w:val="both"/>
        <w:rPr>
          <w:rFonts w:ascii="Times New Roman" w:hAnsi="Times New Roman" w:cs="Times New Roman"/>
          <w:sz w:val="24"/>
          <w:szCs w:val="24"/>
        </w:rPr>
      </w:pPr>
    </w:p>
    <w:p w:rsidR="008D41B1" w:rsidRDefault="008D41B1">
      <w:pPr>
        <w:pStyle w:val="ConsPlusNonformat"/>
        <w:widowControl/>
        <w:jc w:val="both"/>
        <w:rPr>
          <w:rFonts w:ascii="Times New Roman" w:hAnsi="Times New Roman" w:cs="Times New Roman"/>
          <w:sz w:val="24"/>
          <w:szCs w:val="24"/>
        </w:rPr>
      </w:pPr>
    </w:p>
    <w:p w:rsidR="008D41B1" w:rsidRDefault="002E3CD1" w:rsidP="00346936">
      <w:pPr>
        <w:pStyle w:val="ConsPlusNonformat"/>
        <w:widowControl/>
        <w:tabs>
          <w:tab w:val="center" w:pos="4677"/>
        </w:tabs>
        <w:jc w:val="both"/>
        <w:rPr>
          <w:rFonts w:ascii="Times New Roman" w:hAnsi="Times New Roman" w:cs="Times New Roman"/>
          <w:sz w:val="24"/>
          <w:szCs w:val="24"/>
        </w:rPr>
      </w:pPr>
      <w:r w:rsidRPr="002E3CD1">
        <w:rPr>
          <w:noProof/>
        </w:rPr>
        <w:pict>
          <v:shape id="_x0000_s1038" type="#_x0000_t32" style="position:absolute;left:0;text-align:left;margin-left:346.25pt;margin-top:12.35pt;width:76.1pt;height:43.9pt;flip:x;z-index:15" o:connectortype="straight">
            <v:stroke endarrow="block"/>
          </v:shape>
        </w:pict>
      </w:r>
      <w:r w:rsidRPr="002E3CD1">
        <w:rPr>
          <w:noProof/>
        </w:rPr>
        <w:pict>
          <v:shape id="_x0000_s1039" type="#_x0000_t32" style="position:absolute;left:0;text-align:left;margin-left:234.2pt;margin-top:12.35pt;width:.65pt;height:43.9pt;z-index:14" o:connectortype="straight">
            <v:stroke endarrow="block"/>
          </v:shape>
        </w:pict>
      </w:r>
      <w:r w:rsidRPr="002E3CD1">
        <w:rPr>
          <w:noProof/>
        </w:rPr>
        <w:pict>
          <v:shape id="_x0000_s1040" type="#_x0000_t32" style="position:absolute;left:0;text-align:left;margin-left:73.9pt;margin-top:12.35pt;width:68.6pt;height:43.9pt;z-index:13" o:connectortype="straight">
            <v:stroke endarrow="block"/>
          </v:shape>
        </w:pict>
      </w:r>
      <w:r w:rsidR="008D41B1">
        <w:rPr>
          <w:rFonts w:ascii="Times New Roman" w:hAnsi="Times New Roman" w:cs="Times New Roman"/>
          <w:sz w:val="24"/>
          <w:szCs w:val="24"/>
        </w:rPr>
        <w:tab/>
      </w:r>
    </w:p>
    <w:p w:rsidR="008D41B1" w:rsidRDefault="008D41B1" w:rsidP="00346936">
      <w:pPr>
        <w:pStyle w:val="ConsPlusNonformat"/>
        <w:widowControl/>
        <w:tabs>
          <w:tab w:val="left" w:pos="1277"/>
          <w:tab w:val="left" w:pos="8463"/>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D41B1" w:rsidRDefault="008D41B1">
      <w:pPr>
        <w:pStyle w:val="ConsPlusNonformat"/>
        <w:widowControl/>
        <w:jc w:val="both"/>
        <w:rPr>
          <w:rFonts w:ascii="Times New Roman" w:hAnsi="Times New Roman" w:cs="Times New Roman"/>
          <w:sz w:val="24"/>
          <w:szCs w:val="24"/>
        </w:rPr>
      </w:pPr>
    </w:p>
    <w:p w:rsidR="008D41B1" w:rsidRDefault="008D41B1">
      <w:pPr>
        <w:pStyle w:val="ConsPlusNonformat"/>
        <w:widowControl/>
        <w:jc w:val="both"/>
        <w:rPr>
          <w:rFonts w:ascii="Times New Roman" w:hAnsi="Times New Roman" w:cs="Times New Roman"/>
          <w:sz w:val="24"/>
          <w:szCs w:val="24"/>
        </w:rPr>
      </w:pPr>
    </w:p>
    <w:p w:rsidR="008D41B1" w:rsidRPr="005439EE" w:rsidRDefault="002E3CD1" w:rsidP="00B13705">
      <w:pPr>
        <w:jc w:val="center"/>
        <w:rPr>
          <w:rFonts w:ascii="Times New Roman" w:hAnsi="Times New Roman"/>
          <w:sz w:val="24"/>
          <w:szCs w:val="24"/>
        </w:rPr>
      </w:pPr>
      <w:r w:rsidRPr="002E3CD1">
        <w:rPr>
          <w:noProof/>
          <w:lang w:eastAsia="ru-RU"/>
        </w:rPr>
        <w:pict>
          <v:rect id="_x0000_s1041" style="position:absolute;left:0;text-align:left;margin-left:116pt;margin-top:11pt;width:262.85pt;height:61.6pt;z-index:12">
            <v:textbox>
              <w:txbxContent>
                <w:p w:rsidR="008D41B1" w:rsidRPr="00B13705" w:rsidRDefault="008D41B1" w:rsidP="00B13705">
                  <w:pPr>
                    <w:jc w:val="center"/>
                    <w:rPr>
                      <w:rFonts w:ascii="Times New Roman" w:hAnsi="Times New Roman"/>
                      <w:sz w:val="24"/>
                      <w:szCs w:val="24"/>
                    </w:rPr>
                  </w:pPr>
                  <w:r w:rsidRPr="00B13705">
                    <w:rPr>
                      <w:rFonts w:ascii="Times New Roman" w:hAnsi="Times New Roman"/>
                      <w:sz w:val="24"/>
                      <w:szCs w:val="24"/>
                    </w:rPr>
                    <w:t>Завершение муниципальной услуги</w:t>
                  </w:r>
                </w:p>
              </w:txbxContent>
            </v:textbox>
          </v:rect>
        </w:pict>
      </w:r>
    </w:p>
    <w:sectPr w:rsidR="008D41B1" w:rsidRPr="005439EE" w:rsidSect="00313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36" w:rsidRDefault="00C56136" w:rsidP="00A75D6C">
      <w:pPr>
        <w:spacing w:after="0" w:line="240" w:lineRule="auto"/>
      </w:pPr>
      <w:r>
        <w:separator/>
      </w:r>
    </w:p>
  </w:endnote>
  <w:endnote w:type="continuationSeparator" w:id="0">
    <w:p w:rsidR="00C56136" w:rsidRDefault="00C56136" w:rsidP="00A75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36" w:rsidRDefault="00C56136" w:rsidP="00A75D6C">
      <w:pPr>
        <w:spacing w:after="0" w:line="240" w:lineRule="auto"/>
      </w:pPr>
      <w:r>
        <w:separator/>
      </w:r>
    </w:p>
  </w:footnote>
  <w:footnote w:type="continuationSeparator" w:id="0">
    <w:p w:rsidR="00C56136" w:rsidRDefault="00C56136" w:rsidP="00A75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075A4"/>
    <w:multiLevelType w:val="hybridMultilevel"/>
    <w:tmpl w:val="0686C3EE"/>
    <w:lvl w:ilvl="0" w:tplc="9216E3B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9B26532"/>
    <w:multiLevelType w:val="hybridMultilevel"/>
    <w:tmpl w:val="F0BA906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51253A1E"/>
    <w:multiLevelType w:val="hybridMultilevel"/>
    <w:tmpl w:val="41EED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9EE"/>
    <w:rsid w:val="00036BE8"/>
    <w:rsid w:val="000873E1"/>
    <w:rsid w:val="000B717D"/>
    <w:rsid w:val="000D03E3"/>
    <w:rsid w:val="0010569B"/>
    <w:rsid w:val="00117D94"/>
    <w:rsid w:val="0013040C"/>
    <w:rsid w:val="00236D74"/>
    <w:rsid w:val="0026670A"/>
    <w:rsid w:val="00292E08"/>
    <w:rsid w:val="002C0C29"/>
    <w:rsid w:val="002D20BF"/>
    <w:rsid w:val="002E3CD1"/>
    <w:rsid w:val="002F1470"/>
    <w:rsid w:val="002F42FD"/>
    <w:rsid w:val="00313D36"/>
    <w:rsid w:val="00346936"/>
    <w:rsid w:val="003562C0"/>
    <w:rsid w:val="003E0759"/>
    <w:rsid w:val="003E5C8F"/>
    <w:rsid w:val="003F1E83"/>
    <w:rsid w:val="004060EA"/>
    <w:rsid w:val="00465D3E"/>
    <w:rsid w:val="00470105"/>
    <w:rsid w:val="005439EE"/>
    <w:rsid w:val="005A4929"/>
    <w:rsid w:val="005E76D1"/>
    <w:rsid w:val="00655DCF"/>
    <w:rsid w:val="0069234D"/>
    <w:rsid w:val="00705BDF"/>
    <w:rsid w:val="007526CB"/>
    <w:rsid w:val="00762208"/>
    <w:rsid w:val="0083046C"/>
    <w:rsid w:val="008D41B1"/>
    <w:rsid w:val="00955C0E"/>
    <w:rsid w:val="009F7403"/>
    <w:rsid w:val="00A61267"/>
    <w:rsid w:val="00A6627F"/>
    <w:rsid w:val="00A75D6C"/>
    <w:rsid w:val="00A83852"/>
    <w:rsid w:val="00B1283C"/>
    <w:rsid w:val="00B12D93"/>
    <w:rsid w:val="00B13705"/>
    <w:rsid w:val="00B57652"/>
    <w:rsid w:val="00BA59C4"/>
    <w:rsid w:val="00C56136"/>
    <w:rsid w:val="00C64B36"/>
    <w:rsid w:val="00CE4AB7"/>
    <w:rsid w:val="00D226E6"/>
    <w:rsid w:val="00D63792"/>
    <w:rsid w:val="00D91A92"/>
    <w:rsid w:val="00F84DCE"/>
    <w:rsid w:val="00FA0ABC"/>
    <w:rsid w:val="00FB198B"/>
    <w:rsid w:val="00FE61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9" type="connector" idref="#_x0000_s1032"/>
        <o:r id="V:Rule10" type="connector" idref="#_x0000_s1030"/>
        <o:r id="V:Rule11" type="connector" idref="#_x0000_s1038"/>
        <o:r id="V:Rule12" type="connector" idref="#_x0000_s1039"/>
        <o:r id="V:Rule13" type="connector" idref="#_x0000_s1040"/>
        <o:r id="V:Rule14" type="connector" idref="#_x0000_s1028"/>
        <o:r id="V:Rule15" type="connector" idref="#_x0000_s1033"/>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0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439E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439EE"/>
    <w:pPr>
      <w:widowControl w:val="0"/>
      <w:autoSpaceDE w:val="0"/>
      <w:autoSpaceDN w:val="0"/>
      <w:adjustRightInd w:val="0"/>
    </w:pPr>
    <w:rPr>
      <w:rFonts w:eastAsia="Times New Roman" w:cs="Calibri"/>
      <w:b/>
      <w:bCs/>
      <w:sz w:val="22"/>
      <w:szCs w:val="22"/>
    </w:rPr>
  </w:style>
  <w:style w:type="paragraph" w:styleId="a3">
    <w:name w:val="List Paragraph"/>
    <w:basedOn w:val="a"/>
    <w:uiPriority w:val="99"/>
    <w:qFormat/>
    <w:rsid w:val="005439EE"/>
    <w:pPr>
      <w:ind w:left="720"/>
      <w:contextualSpacing/>
    </w:pPr>
  </w:style>
  <w:style w:type="paragraph" w:styleId="a4">
    <w:name w:val="header"/>
    <w:basedOn w:val="a"/>
    <w:link w:val="a5"/>
    <w:uiPriority w:val="99"/>
    <w:semiHidden/>
    <w:rsid w:val="00A75D6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A75D6C"/>
    <w:rPr>
      <w:rFonts w:cs="Times New Roman"/>
    </w:rPr>
  </w:style>
  <w:style w:type="paragraph" w:styleId="a6">
    <w:name w:val="footer"/>
    <w:basedOn w:val="a"/>
    <w:link w:val="a7"/>
    <w:uiPriority w:val="99"/>
    <w:semiHidden/>
    <w:rsid w:val="00A75D6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A75D6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27" TargetMode="External"/><Relationship Id="rId13" Type="http://schemas.openxmlformats.org/officeDocument/2006/relationships/hyperlink" Target="consultantplus://offline/main?base=LAW;n=117671;fld=134" TargetMode="External"/><Relationship Id="rId18" Type="http://schemas.openxmlformats.org/officeDocument/2006/relationships/hyperlink" Target="consultantplus://offline/main?base=RLAW926;n=72264;fld=134" TargetMode="External"/><Relationship Id="rId3" Type="http://schemas.openxmlformats.org/officeDocument/2006/relationships/settings" Target="settings.xml"/><Relationship Id="rId21" Type="http://schemas.openxmlformats.org/officeDocument/2006/relationships/hyperlink" Target="consultantplus://offline/main?base=RLAW926;n=73765;fld=134;dst=100168" TargetMode="External"/><Relationship Id="rId7" Type="http://schemas.openxmlformats.org/officeDocument/2006/relationships/image" Target="media/image1.jpeg"/><Relationship Id="rId12" Type="http://schemas.openxmlformats.org/officeDocument/2006/relationships/hyperlink" Target="consultantplus://offline/main?base=LAW;n=117057;fld=134" TargetMode="External"/><Relationship Id="rId17" Type="http://schemas.openxmlformats.org/officeDocument/2006/relationships/hyperlink" Target="consultantplus://offline/main?base=LAW;n=114254;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4260;fld=134" TargetMode="External"/><Relationship Id="rId20" Type="http://schemas.openxmlformats.org/officeDocument/2006/relationships/hyperlink" Target="consultantplus://offline/main?base=RLAW926;n=73765;fld=134;dst=1001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2875;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03155;fld=134" TargetMode="External"/><Relationship Id="rId23" Type="http://schemas.openxmlformats.org/officeDocument/2006/relationships/hyperlink" Target="consultantplus://offline/main?base=RLAW926;n=73765;fld=134;dst=100120" TargetMode="External"/><Relationship Id="rId10" Type="http://schemas.openxmlformats.org/officeDocument/2006/relationships/hyperlink" Target="consultantplus://offline/main?base=RLAW926;n=73765;fld=134;dst=100011" TargetMode="External"/><Relationship Id="rId19" Type="http://schemas.openxmlformats.org/officeDocument/2006/relationships/hyperlink" Target="consultantplus://offline/main?base=RLAW926;n=73765;fld=134;dst=100166" TargetMode="External"/><Relationship Id="rId4" Type="http://schemas.openxmlformats.org/officeDocument/2006/relationships/webSettings" Target="webSettings.xml"/><Relationship Id="rId9" Type="http://schemas.openxmlformats.org/officeDocument/2006/relationships/hyperlink" Target="consultantplus://offline/main?base=RLAW926;n=70302;fld=134"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main?base=RLAW926;n=73765;fld=134;dst=10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4695</Words>
  <Characters>26763</Characters>
  <Application>Microsoft Office Word</Application>
  <DocSecurity>0</DocSecurity>
  <Lines>223</Lines>
  <Paragraphs>62</Paragraphs>
  <ScaleCrop>false</ScaleCrop>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13</cp:revision>
  <dcterms:created xsi:type="dcterms:W3CDTF">2011-11-07T09:02:00Z</dcterms:created>
  <dcterms:modified xsi:type="dcterms:W3CDTF">2011-12-21T02:19:00Z</dcterms:modified>
</cp:coreProperties>
</file>