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2896235</wp:posOffset>
            </wp:positionH>
            <wp:positionV relativeFrom="paragraph">
              <wp:posOffset>-165735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8C4432" w:rsidP="00E87464">
            <w:pPr>
              <w:jc w:val="center"/>
            </w:pPr>
            <w:r>
              <w:t>2</w:t>
            </w:r>
            <w:r w:rsidR="00E87464">
              <w:t>9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5F2C8F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 w:rsidP="00BF5A22">
            <w:r>
              <w:t>1</w:t>
            </w:r>
            <w:r w:rsidR="00BF5A22">
              <w:t>4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E87464" w:rsidP="00A85508">
            <w:pPr>
              <w:jc w:val="center"/>
            </w:pPr>
            <w:r>
              <w:t>96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5D531C" w:rsidRDefault="005D531C"/>
          <w:p w:rsidR="00C6798A" w:rsidRDefault="00C6798A"/>
        </w:tc>
      </w:tr>
    </w:tbl>
    <w:p w:rsidR="004F53E3" w:rsidRDefault="00142912" w:rsidP="004F53E3">
      <w:pPr>
        <w:rPr>
          <w:rStyle w:val="af"/>
          <w:b w:val="0"/>
        </w:rPr>
      </w:pPr>
      <w:r>
        <w:rPr>
          <w:color w:val="000000"/>
        </w:rPr>
        <w:t xml:space="preserve"> </w:t>
      </w:r>
      <w:r w:rsidR="004F53E3" w:rsidRPr="00A11333">
        <w:rPr>
          <w:rStyle w:val="af"/>
          <w:b w:val="0"/>
        </w:rPr>
        <w:t xml:space="preserve">О создании комиссии по проведению 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rPr>
          <w:rStyle w:val="af"/>
          <w:b w:val="0"/>
        </w:rPr>
      </w:pPr>
      <w:r w:rsidRPr="00A11333">
        <w:rPr>
          <w:rStyle w:val="af"/>
          <w:b w:val="0"/>
        </w:rPr>
        <w:t xml:space="preserve">проверки готовности к отопительному </w:t>
      </w:r>
    </w:p>
    <w:p w:rsidR="004F53E3" w:rsidRDefault="004F53E3" w:rsidP="004F53E3">
      <w:pPr>
        <w:jc w:val="both"/>
        <w:rPr>
          <w:szCs w:val="28"/>
        </w:rPr>
      </w:pPr>
      <w:r w:rsidRPr="00A11333">
        <w:rPr>
          <w:rStyle w:val="af"/>
          <w:b w:val="0"/>
        </w:rPr>
        <w:t>периоду 201</w:t>
      </w:r>
      <w:r w:rsidR="00BF5A22">
        <w:rPr>
          <w:rStyle w:val="af"/>
          <w:b w:val="0"/>
        </w:rPr>
        <w:t>4</w:t>
      </w:r>
      <w:r w:rsidRPr="00A11333">
        <w:rPr>
          <w:rStyle w:val="af"/>
          <w:b w:val="0"/>
        </w:rPr>
        <w:t xml:space="preserve"> – 201</w:t>
      </w:r>
      <w:r w:rsidR="00BF5A22">
        <w:rPr>
          <w:rStyle w:val="af"/>
          <w:b w:val="0"/>
        </w:rPr>
        <w:t>5</w:t>
      </w:r>
      <w:r w:rsidRPr="00A11333">
        <w:rPr>
          <w:rStyle w:val="af"/>
          <w:b w:val="0"/>
        </w:rPr>
        <w:t xml:space="preserve">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</w:t>
      </w:r>
    </w:p>
    <w:p w:rsidR="004F53E3" w:rsidRDefault="004F53E3" w:rsidP="004F53E3">
      <w:pPr>
        <w:jc w:val="both"/>
        <w:rPr>
          <w:szCs w:val="28"/>
        </w:rPr>
      </w:pPr>
      <w:r w:rsidRPr="00A11333">
        <w:rPr>
          <w:szCs w:val="28"/>
        </w:rPr>
        <w:t xml:space="preserve">теплосетевых организаций и потребителей </w:t>
      </w:r>
    </w:p>
    <w:p w:rsidR="004F53E3" w:rsidRPr="00A11333" w:rsidRDefault="004F53E3" w:rsidP="004F53E3">
      <w:pPr>
        <w:jc w:val="both"/>
        <w:rPr>
          <w:b/>
          <w:szCs w:val="28"/>
        </w:rPr>
      </w:pPr>
      <w:r w:rsidRPr="00A11333">
        <w:rPr>
          <w:szCs w:val="28"/>
        </w:rPr>
        <w:t>тепловой энергии</w:t>
      </w:r>
      <w:r>
        <w:rPr>
          <w:szCs w:val="28"/>
        </w:rPr>
        <w:t xml:space="preserve"> сельского поселения Карымкары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11333">
        <w:rPr>
          <w:szCs w:val="28"/>
        </w:rPr>
        <w:t xml:space="preserve">В соответствии с Федеральным законом </w:t>
      </w:r>
      <w:r w:rsidRPr="00A11333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11333">
        <w:rPr>
          <w:rFonts w:eastAsia="Calibri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 w:rsidRPr="00A11333">
        <w:rPr>
          <w:szCs w:val="28"/>
        </w:rPr>
        <w:t>Российской Федерации</w:t>
      </w:r>
      <w:r w:rsidRPr="00A11333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 </w:t>
      </w:r>
      <w:r w:rsidRPr="00A11333">
        <w:rPr>
          <w:bCs/>
          <w:szCs w:val="28"/>
        </w:rPr>
        <w:t xml:space="preserve">Уставом муниципального образования </w:t>
      </w:r>
      <w:r>
        <w:rPr>
          <w:bCs/>
          <w:szCs w:val="28"/>
        </w:rPr>
        <w:t>сельское поселение Карымкары: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11333">
        <w:rPr>
          <w:szCs w:val="28"/>
        </w:rPr>
        <w:tab/>
        <w:t xml:space="preserve">1. Создать </w:t>
      </w:r>
      <w:r w:rsidRPr="00A11333">
        <w:rPr>
          <w:rStyle w:val="af"/>
          <w:b w:val="0"/>
        </w:rPr>
        <w:t>комиссию по проведению проверки готовности к отопительному периоду 201</w:t>
      </w:r>
      <w:r w:rsidR="00BF5A22">
        <w:rPr>
          <w:rStyle w:val="af"/>
          <w:b w:val="0"/>
        </w:rPr>
        <w:t>4</w:t>
      </w:r>
      <w:r w:rsidRPr="00A11333">
        <w:rPr>
          <w:rStyle w:val="af"/>
          <w:b w:val="0"/>
        </w:rPr>
        <w:t xml:space="preserve"> – 201</w:t>
      </w:r>
      <w:r w:rsidR="00BF5A22">
        <w:rPr>
          <w:rStyle w:val="af"/>
          <w:b w:val="0"/>
        </w:rPr>
        <w:t>5</w:t>
      </w:r>
      <w:r w:rsidRPr="00A11333">
        <w:rPr>
          <w:rStyle w:val="af"/>
          <w:b w:val="0"/>
        </w:rPr>
        <w:t xml:space="preserve">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поселения Карымкары</w:t>
      </w:r>
      <w:r w:rsidRPr="00A11333">
        <w:rPr>
          <w:szCs w:val="28"/>
        </w:rPr>
        <w:t>.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>2. Утвердить: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 xml:space="preserve">2.1. Положение о </w:t>
      </w:r>
      <w:r w:rsidRPr="00A11333">
        <w:rPr>
          <w:rStyle w:val="af"/>
          <w:b w:val="0"/>
        </w:rPr>
        <w:t>комиссии по проведению проверки готовности к отопительному периоду 201</w:t>
      </w:r>
      <w:r w:rsidR="00BF5A22">
        <w:rPr>
          <w:rStyle w:val="af"/>
          <w:b w:val="0"/>
        </w:rPr>
        <w:t>4</w:t>
      </w:r>
      <w:r w:rsidRPr="00A11333">
        <w:rPr>
          <w:rStyle w:val="af"/>
          <w:b w:val="0"/>
        </w:rPr>
        <w:t xml:space="preserve"> – 201</w:t>
      </w:r>
      <w:r w:rsidR="00BF5A22">
        <w:rPr>
          <w:rStyle w:val="af"/>
          <w:b w:val="0"/>
        </w:rPr>
        <w:t>5</w:t>
      </w:r>
      <w:r w:rsidRPr="00A11333">
        <w:rPr>
          <w:rStyle w:val="af"/>
          <w:b w:val="0"/>
        </w:rPr>
        <w:t xml:space="preserve">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посления Карымкары</w:t>
      </w:r>
      <w:r w:rsidRPr="00A11333">
        <w:rPr>
          <w:szCs w:val="28"/>
        </w:rPr>
        <w:t xml:space="preserve"> (далее – </w:t>
      </w:r>
      <w:r>
        <w:rPr>
          <w:szCs w:val="28"/>
        </w:rPr>
        <w:t xml:space="preserve">комиссия) согласно приложению </w:t>
      </w:r>
      <w:r w:rsidRPr="00A11333">
        <w:rPr>
          <w:szCs w:val="28"/>
        </w:rPr>
        <w:t>1.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 xml:space="preserve">2.2.  Состав </w:t>
      </w:r>
      <w:r w:rsidRPr="00A11333">
        <w:rPr>
          <w:rStyle w:val="af"/>
          <w:b w:val="0"/>
        </w:rPr>
        <w:t xml:space="preserve">комиссии </w:t>
      </w:r>
      <w:r>
        <w:rPr>
          <w:szCs w:val="28"/>
        </w:rPr>
        <w:t xml:space="preserve">согласно приложению </w:t>
      </w:r>
      <w:r w:rsidRPr="00A11333">
        <w:rPr>
          <w:szCs w:val="28"/>
        </w:rPr>
        <w:t>2.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11333">
        <w:rPr>
          <w:szCs w:val="28"/>
        </w:rPr>
        <w:t xml:space="preserve">2.3. </w:t>
      </w:r>
      <w:hyperlink r:id="rId9" w:history="1">
        <w:r w:rsidRPr="00A11333">
          <w:rPr>
            <w:rFonts w:eastAsia="Calibri"/>
            <w:szCs w:val="28"/>
          </w:rPr>
          <w:t>Программу</w:t>
        </w:r>
      </w:hyperlink>
      <w:r w:rsidRPr="00A11333">
        <w:rPr>
          <w:rFonts w:eastAsia="Calibri"/>
          <w:szCs w:val="28"/>
        </w:rPr>
        <w:t xml:space="preserve"> проведения проверки 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A11333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A11333">
        <w:rPr>
          <w:rFonts w:eastAsia="Calibri"/>
          <w:szCs w:val="28"/>
        </w:rPr>
        <w:t xml:space="preserve"> годов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поселения Карымкары</w:t>
      </w:r>
      <w:r>
        <w:rPr>
          <w:rFonts w:eastAsia="Calibri"/>
          <w:szCs w:val="28"/>
        </w:rPr>
        <w:t xml:space="preserve"> согласно приложению </w:t>
      </w:r>
      <w:r w:rsidRPr="00A11333">
        <w:rPr>
          <w:rFonts w:eastAsia="Calibri"/>
          <w:szCs w:val="28"/>
        </w:rPr>
        <w:t>3.</w:t>
      </w:r>
    </w:p>
    <w:p w:rsidR="004F53E3" w:rsidRDefault="004F53E3" w:rsidP="000161BF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Постановление опубликовать в газете «Октябрьские вести».</w:t>
      </w:r>
    </w:p>
    <w:p w:rsidR="004F53E3" w:rsidRDefault="004F53E3" w:rsidP="000161BF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 w:rsidRPr="004F53E3">
        <w:rPr>
          <w:bCs/>
        </w:rPr>
        <w:t>Постановление вступает в силу после официального опубликования.</w:t>
      </w:r>
    </w:p>
    <w:p w:rsidR="004F53E3" w:rsidRPr="00E0230D" w:rsidRDefault="004F53E3" w:rsidP="004F53E3">
      <w:pPr>
        <w:jc w:val="both"/>
        <w:rPr>
          <w:szCs w:val="28"/>
        </w:rPr>
      </w:pPr>
      <w:r>
        <w:rPr>
          <w:szCs w:val="28"/>
        </w:rPr>
        <w:t xml:space="preserve">            5.   </w:t>
      </w:r>
      <w:r w:rsidR="001B4298">
        <w:t>Контроль за вы</w:t>
      </w:r>
      <w:r>
        <w:t>полнением постановления оставляю за собой.</w:t>
      </w: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  <w:r>
        <w:t>Исполняющий обязанности</w:t>
      </w:r>
    </w:p>
    <w:p w:rsidR="004F53E3" w:rsidRDefault="004F53E3" w:rsidP="004F53E3">
      <w:pPr>
        <w:jc w:val="both"/>
      </w:pPr>
      <w:r>
        <w:t>главы сельского поселения Карымкары</w:t>
      </w:r>
      <w:r>
        <w:tab/>
      </w:r>
      <w:r>
        <w:tab/>
      </w:r>
      <w:r>
        <w:tab/>
        <w:t xml:space="preserve">                               Л.А.</w:t>
      </w:r>
      <w:r w:rsidR="00213AAA">
        <w:t xml:space="preserve"> </w:t>
      </w:r>
      <w:r>
        <w:t>Баклыкова</w:t>
      </w:r>
    </w:p>
    <w:p w:rsidR="004F53E3" w:rsidRDefault="004F53E3" w:rsidP="004F53E3">
      <w:pPr>
        <w:jc w:val="both"/>
      </w:pPr>
      <w:r>
        <w:rPr>
          <w:sz w:val="16"/>
          <w:szCs w:val="16"/>
        </w:rPr>
        <w:t xml:space="preserve">  </w:t>
      </w: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Pr="00213AAA" w:rsidRDefault="004F53E3" w:rsidP="004F53E3">
      <w:pPr>
        <w:jc w:val="right"/>
        <w:rPr>
          <w:sz w:val="20"/>
          <w:szCs w:val="20"/>
        </w:rPr>
      </w:pPr>
      <w:r>
        <w:lastRenderedPageBreak/>
        <w:t xml:space="preserve">                        </w:t>
      </w:r>
      <w:r w:rsidRPr="00213AAA">
        <w:rPr>
          <w:sz w:val="20"/>
          <w:szCs w:val="20"/>
        </w:rPr>
        <w:t xml:space="preserve">Приложение 1 </w:t>
      </w:r>
    </w:p>
    <w:p w:rsidR="004F53E3" w:rsidRPr="00213AAA" w:rsidRDefault="00213AAA" w:rsidP="004F53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</w:t>
      </w:r>
      <w:r w:rsidR="004F53E3" w:rsidRPr="00213AAA">
        <w:rPr>
          <w:sz w:val="20"/>
          <w:szCs w:val="20"/>
        </w:rPr>
        <w:t xml:space="preserve">дминистрации </w:t>
      </w: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>сельского поселения Карымкары</w:t>
      </w: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>от 2</w:t>
      </w:r>
      <w:r w:rsidR="00E87464" w:rsidRPr="00213AAA">
        <w:rPr>
          <w:sz w:val="20"/>
          <w:szCs w:val="20"/>
        </w:rPr>
        <w:t>9</w:t>
      </w:r>
      <w:r w:rsidRPr="00213AAA">
        <w:rPr>
          <w:sz w:val="20"/>
          <w:szCs w:val="20"/>
        </w:rPr>
        <w:t>.08.201</w:t>
      </w:r>
      <w:r w:rsidR="00BF5A22" w:rsidRPr="00213AAA">
        <w:rPr>
          <w:sz w:val="20"/>
          <w:szCs w:val="20"/>
        </w:rPr>
        <w:t>4</w:t>
      </w:r>
      <w:r w:rsidR="00E87464" w:rsidRPr="00213AAA">
        <w:rPr>
          <w:sz w:val="20"/>
          <w:szCs w:val="20"/>
        </w:rPr>
        <w:t xml:space="preserve">  № 96</w:t>
      </w:r>
      <w:r w:rsidR="00213AAA">
        <w:rPr>
          <w:sz w:val="20"/>
          <w:szCs w:val="20"/>
        </w:rPr>
        <w:t>-п</w:t>
      </w:r>
    </w:p>
    <w:p w:rsidR="004F53E3" w:rsidRDefault="004F53E3" w:rsidP="004F53E3">
      <w:pPr>
        <w:ind w:left="360"/>
        <w:jc w:val="both"/>
      </w:pPr>
    </w:p>
    <w:p w:rsidR="004F53E3" w:rsidRDefault="004F53E3" w:rsidP="004F53E3">
      <w:pPr>
        <w:widowControl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 xml:space="preserve">о комиссии  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</w:p>
    <w:p w:rsidR="004F53E3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>периоду 201</w:t>
      </w:r>
      <w:r w:rsidR="00BF5A22">
        <w:rPr>
          <w:szCs w:val="28"/>
        </w:rPr>
        <w:t>4</w:t>
      </w:r>
      <w:r w:rsidRPr="00E6799D">
        <w:rPr>
          <w:szCs w:val="28"/>
        </w:rPr>
        <w:t>-201</w:t>
      </w:r>
      <w:r w:rsidR="00BF5A22">
        <w:rPr>
          <w:szCs w:val="28"/>
        </w:rPr>
        <w:t>5</w:t>
      </w:r>
      <w:r w:rsidRPr="00E6799D">
        <w:rPr>
          <w:szCs w:val="28"/>
        </w:rPr>
        <w:t xml:space="preserve"> годов теплоснабжающих, теплосетевых организаций </w:t>
      </w: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сельского поселения Карымкары</w:t>
      </w:r>
    </w:p>
    <w:p w:rsidR="004F53E3" w:rsidRPr="00E6799D" w:rsidRDefault="004F53E3" w:rsidP="004F53E3">
      <w:pPr>
        <w:rPr>
          <w:szCs w:val="28"/>
        </w:rPr>
      </w:pP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>1. Общие положения</w:t>
      </w:r>
    </w:p>
    <w:p w:rsidR="004F53E3" w:rsidRPr="00E6799D" w:rsidRDefault="004F53E3" w:rsidP="004F53E3">
      <w:pPr>
        <w:rPr>
          <w:szCs w:val="28"/>
        </w:rPr>
      </w:pPr>
    </w:p>
    <w:p w:rsidR="004F53E3" w:rsidRDefault="004F53E3" w:rsidP="000161BF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E6799D">
        <w:rPr>
          <w:szCs w:val="28"/>
        </w:rPr>
        <w:t xml:space="preserve"> Настоящее Положение о комиссии </w:t>
      </w:r>
      <w:r>
        <w:rPr>
          <w:szCs w:val="28"/>
        </w:rPr>
        <w:t>по проведению проверки готовности к отопительному периоду 201</w:t>
      </w:r>
      <w:r w:rsidR="00BF5A22">
        <w:rPr>
          <w:szCs w:val="28"/>
        </w:rPr>
        <w:t>4</w:t>
      </w:r>
      <w:r>
        <w:rPr>
          <w:szCs w:val="28"/>
        </w:rPr>
        <w:t xml:space="preserve"> – 201</w:t>
      </w:r>
      <w:r w:rsidR="00BF5A22">
        <w:rPr>
          <w:szCs w:val="28"/>
        </w:rPr>
        <w:t>5</w:t>
      </w:r>
      <w:r>
        <w:rPr>
          <w:szCs w:val="28"/>
        </w:rPr>
        <w:t xml:space="preserve"> годов теплоснабжающих, теплосетевых организаций и потребителей тепловой энергии </w:t>
      </w:r>
      <w:r w:rsidRPr="00E6799D">
        <w:rPr>
          <w:szCs w:val="28"/>
        </w:rPr>
        <w:t>устанавливает задачи, функции, полномочия комиссии, а также  порядок ее работы (далее –</w:t>
      </w:r>
      <w:r>
        <w:rPr>
          <w:szCs w:val="28"/>
        </w:rPr>
        <w:t xml:space="preserve"> </w:t>
      </w:r>
      <w:r w:rsidRPr="00E6799D">
        <w:rPr>
          <w:szCs w:val="28"/>
        </w:rPr>
        <w:t>Комиссия).</w:t>
      </w:r>
    </w:p>
    <w:p w:rsidR="004F53E3" w:rsidRDefault="004F53E3" w:rsidP="000161BF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D63B79">
        <w:rPr>
          <w:szCs w:val="28"/>
        </w:rPr>
        <w:t xml:space="preserve">В своей деятельности Комиссия руководствуется </w:t>
      </w:r>
      <w:r w:rsidRPr="00D63B79">
        <w:rPr>
          <w:spacing w:val="-5"/>
          <w:szCs w:val="28"/>
        </w:rPr>
        <w:t>Федеральным законом от 27.07.2010 № 190-ФЗ «О теплоснабжении»</w:t>
      </w:r>
      <w:r w:rsidRPr="00D63B79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D63B79">
        <w:rPr>
          <w:szCs w:val="28"/>
        </w:rPr>
        <w:t>Госстроя Российской Федерации от 27</w:t>
      </w:r>
      <w:r>
        <w:rPr>
          <w:szCs w:val="28"/>
        </w:rPr>
        <w:t>.09.</w:t>
      </w:r>
      <w:r w:rsidRPr="00D63B79">
        <w:rPr>
          <w:szCs w:val="28"/>
        </w:rPr>
        <w:t xml:space="preserve">2003 № </w:t>
      </w:r>
      <w:r>
        <w:rPr>
          <w:szCs w:val="28"/>
        </w:rPr>
        <w:t>170 «</w:t>
      </w:r>
      <w:r w:rsidRPr="00E37E3A">
        <w:rPr>
          <w:szCs w:val="28"/>
        </w:rPr>
        <w:t>Об утверждении Правил и норм техническ</w:t>
      </w:r>
      <w:r>
        <w:rPr>
          <w:szCs w:val="28"/>
        </w:rPr>
        <w:t>ой эксплуатации жилищного фонда</w:t>
      </w:r>
      <w:r w:rsidRPr="00E87464">
        <w:rPr>
          <w:szCs w:val="28"/>
        </w:rPr>
        <w:t>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ХМАО-Югры,</w:t>
      </w:r>
      <w:r>
        <w:rPr>
          <w:szCs w:val="28"/>
        </w:rPr>
        <w:t xml:space="preserve"> Уставом муниципального образования сельского поселения Карымкары, иными муниципальными правовыми актами, а также настоящим Положением.</w:t>
      </w:r>
    </w:p>
    <w:p w:rsidR="004F53E3" w:rsidRPr="00D63B79" w:rsidRDefault="004F53E3" w:rsidP="004F53E3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4F53E3" w:rsidRPr="00E6799D" w:rsidRDefault="004F53E3" w:rsidP="004F53E3">
      <w:pPr>
        <w:jc w:val="center"/>
        <w:rPr>
          <w:szCs w:val="28"/>
        </w:rPr>
      </w:pPr>
      <w:r>
        <w:rPr>
          <w:szCs w:val="28"/>
        </w:rPr>
        <w:t>2. З</w:t>
      </w:r>
      <w:r w:rsidRPr="00E6799D">
        <w:rPr>
          <w:szCs w:val="28"/>
        </w:rPr>
        <w:t>адачи и функции Комиссии</w:t>
      </w:r>
    </w:p>
    <w:p w:rsidR="004F53E3" w:rsidRPr="00657281" w:rsidRDefault="004F53E3" w:rsidP="004F53E3">
      <w:pPr>
        <w:jc w:val="center"/>
        <w:rPr>
          <w:szCs w:val="28"/>
        </w:rPr>
      </w:pP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57281">
        <w:rPr>
          <w:szCs w:val="28"/>
        </w:rPr>
        <w:t>2.1</w:t>
      </w:r>
      <w:r>
        <w:rPr>
          <w:szCs w:val="28"/>
        </w:rPr>
        <w:t>.</w:t>
      </w:r>
      <w:r w:rsidRPr="00657281">
        <w:rPr>
          <w:szCs w:val="28"/>
        </w:rPr>
        <w:t xml:space="preserve"> </w:t>
      </w:r>
      <w:r w:rsidRPr="00AD57F4">
        <w:rPr>
          <w:szCs w:val="28"/>
        </w:rPr>
        <w:t>Основными задачами Комиссии являются:</w:t>
      </w: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к</w:t>
      </w:r>
      <w:r w:rsidRPr="00AD57F4">
        <w:rPr>
          <w:szCs w:val="28"/>
        </w:rPr>
        <w:t xml:space="preserve">онтроль за ходом подготовки </w:t>
      </w:r>
      <w:r>
        <w:rPr>
          <w:szCs w:val="28"/>
        </w:rPr>
        <w:t xml:space="preserve">к отопительному периоду </w:t>
      </w:r>
      <w:r w:rsidRPr="00AD57F4">
        <w:rPr>
          <w:szCs w:val="28"/>
        </w:rPr>
        <w:t xml:space="preserve">и обеспечением устойчивого функционирования объектов </w:t>
      </w:r>
      <w:r>
        <w:rPr>
          <w:szCs w:val="28"/>
        </w:rPr>
        <w:t>жилищного</w:t>
      </w:r>
      <w:r w:rsidRPr="00AD57F4">
        <w:rPr>
          <w:szCs w:val="28"/>
        </w:rPr>
        <w:t xml:space="preserve"> хозяйства</w:t>
      </w:r>
      <w:r>
        <w:rPr>
          <w:szCs w:val="28"/>
        </w:rPr>
        <w:t>, инженерной инфраструктуры</w:t>
      </w:r>
      <w:r w:rsidRPr="00AD57F4">
        <w:rPr>
          <w:szCs w:val="28"/>
        </w:rPr>
        <w:t xml:space="preserve">, расположенных на территории </w:t>
      </w:r>
      <w:r>
        <w:rPr>
          <w:szCs w:val="28"/>
        </w:rPr>
        <w:t>сельского поселения Карымкары;</w:t>
      </w: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Pr="00AD57F4">
        <w:rPr>
          <w:szCs w:val="28"/>
        </w:rPr>
        <w:t xml:space="preserve">нализ и оценка хода работ по подготовке объектов </w:t>
      </w:r>
      <w:r>
        <w:rPr>
          <w:szCs w:val="28"/>
        </w:rPr>
        <w:t>жилищного</w:t>
      </w:r>
      <w:r w:rsidRPr="00AD57F4">
        <w:rPr>
          <w:szCs w:val="28"/>
        </w:rPr>
        <w:t xml:space="preserve"> </w:t>
      </w:r>
      <w:r>
        <w:rPr>
          <w:szCs w:val="28"/>
        </w:rPr>
        <w:t>фонда, инженерной инфраструктуры</w:t>
      </w:r>
      <w:r w:rsidRPr="00AD57F4">
        <w:rPr>
          <w:szCs w:val="28"/>
        </w:rPr>
        <w:t xml:space="preserve"> к </w:t>
      </w:r>
      <w:r>
        <w:rPr>
          <w:szCs w:val="28"/>
        </w:rPr>
        <w:t>отопительному периоду</w:t>
      </w:r>
      <w:r w:rsidRPr="00AD57F4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512A3">
        <w:rPr>
          <w:szCs w:val="28"/>
        </w:rPr>
        <w:t>2.</w:t>
      </w:r>
      <w:r>
        <w:rPr>
          <w:szCs w:val="28"/>
        </w:rPr>
        <w:t>2</w:t>
      </w:r>
      <w:r w:rsidRPr="00C512A3">
        <w:rPr>
          <w:szCs w:val="28"/>
        </w:rPr>
        <w:t xml:space="preserve">. </w:t>
      </w:r>
      <w:r w:rsidRPr="00D341E4">
        <w:rPr>
          <w:szCs w:val="28"/>
        </w:rPr>
        <w:t xml:space="preserve">Для реализации возложенных задач </w:t>
      </w:r>
      <w:r>
        <w:rPr>
          <w:szCs w:val="28"/>
        </w:rPr>
        <w:t xml:space="preserve">Комиссия </w:t>
      </w:r>
      <w:r w:rsidRPr="00D341E4">
        <w:rPr>
          <w:szCs w:val="28"/>
        </w:rPr>
        <w:t>осуществляет следующие функции: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Pr="00C512A3">
        <w:rPr>
          <w:szCs w:val="28"/>
        </w:rPr>
        <w:t>ровер</w:t>
      </w:r>
      <w:r>
        <w:rPr>
          <w:szCs w:val="28"/>
        </w:rPr>
        <w:t>ку</w:t>
      </w:r>
      <w:r w:rsidRPr="00C512A3">
        <w:rPr>
          <w:szCs w:val="28"/>
        </w:rPr>
        <w:t xml:space="preserve"> выполнения требований по готовности к отопительному периоду теплоснабжающих и теплосетевых организаций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Pr="00C512A3">
        <w:rPr>
          <w:szCs w:val="28"/>
        </w:rPr>
        <w:t>роверк</w:t>
      </w:r>
      <w:r>
        <w:rPr>
          <w:szCs w:val="28"/>
        </w:rPr>
        <w:t>у</w:t>
      </w:r>
      <w:r w:rsidRPr="00C512A3">
        <w:rPr>
          <w:szCs w:val="28"/>
        </w:rPr>
        <w:t xml:space="preserve"> выполнения требований по готовности к отопительному периоду потребителей тепловой энергии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контроль за р</w:t>
      </w:r>
      <w:r w:rsidRPr="00144254">
        <w:rPr>
          <w:szCs w:val="28"/>
        </w:rPr>
        <w:t xml:space="preserve">еализацией планов подготовки объектов жилищного фонда, </w:t>
      </w:r>
      <w:r>
        <w:rPr>
          <w:szCs w:val="28"/>
        </w:rPr>
        <w:t>инженерной инфраструктуры</w:t>
      </w:r>
      <w:r w:rsidRPr="00144254">
        <w:rPr>
          <w:szCs w:val="28"/>
        </w:rPr>
        <w:t xml:space="preserve"> </w:t>
      </w:r>
      <w:r>
        <w:rPr>
          <w:szCs w:val="28"/>
        </w:rPr>
        <w:t>сельского поселения Карымкары</w:t>
      </w:r>
      <w:r w:rsidRPr="00144254">
        <w:rPr>
          <w:szCs w:val="28"/>
        </w:rPr>
        <w:t xml:space="preserve"> к работе в отопительный период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341E4">
        <w:rPr>
          <w:szCs w:val="28"/>
        </w:rPr>
        <w:t>- исполняет иные функции в соответствии с возложенными на нее задачами.</w:t>
      </w:r>
    </w:p>
    <w:p w:rsidR="004F53E3" w:rsidRDefault="004F53E3" w:rsidP="004F53E3">
      <w:pPr>
        <w:tabs>
          <w:tab w:val="left" w:pos="1276"/>
        </w:tabs>
        <w:jc w:val="both"/>
        <w:rPr>
          <w:szCs w:val="28"/>
        </w:rPr>
      </w:pPr>
    </w:p>
    <w:p w:rsidR="004F53E3" w:rsidRPr="0068777D" w:rsidRDefault="004F53E3" w:rsidP="004F53E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8777D">
        <w:rPr>
          <w:szCs w:val="28"/>
        </w:rPr>
        <w:t>3. Права Комиссии</w:t>
      </w:r>
    </w:p>
    <w:p w:rsidR="004F53E3" w:rsidRPr="00E6799D" w:rsidRDefault="004F53E3" w:rsidP="004F53E3">
      <w:pPr>
        <w:tabs>
          <w:tab w:val="left" w:pos="709"/>
        </w:tabs>
        <w:jc w:val="both"/>
        <w:rPr>
          <w:szCs w:val="28"/>
        </w:rPr>
      </w:pPr>
      <w:r w:rsidRPr="00E6799D">
        <w:rPr>
          <w:szCs w:val="28"/>
        </w:rPr>
        <w:tab/>
      </w:r>
    </w:p>
    <w:p w:rsidR="004F53E3" w:rsidRPr="0068777D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777D">
        <w:rPr>
          <w:szCs w:val="28"/>
        </w:rPr>
        <w:t xml:space="preserve">3.1. Для осуществления возложенных задач и функций </w:t>
      </w:r>
      <w:r>
        <w:rPr>
          <w:szCs w:val="28"/>
        </w:rPr>
        <w:t>Комиссия</w:t>
      </w:r>
      <w:r w:rsidRPr="0068777D">
        <w:rPr>
          <w:szCs w:val="28"/>
        </w:rPr>
        <w:t xml:space="preserve"> имеет право:</w:t>
      </w:r>
    </w:p>
    <w:p w:rsidR="004F53E3" w:rsidRPr="00D25318" w:rsidRDefault="004F53E3" w:rsidP="004F53E3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E6799D">
        <w:rPr>
          <w:szCs w:val="28"/>
        </w:rPr>
        <w:t xml:space="preserve">апрашивать </w:t>
      </w:r>
      <w:r w:rsidRPr="00D25318">
        <w:rPr>
          <w:szCs w:val="28"/>
        </w:rPr>
        <w:t xml:space="preserve">в установленном порядке </w:t>
      </w:r>
      <w:r w:rsidRPr="00E6799D">
        <w:rPr>
          <w:szCs w:val="28"/>
        </w:rPr>
        <w:t xml:space="preserve">у структурных подразделений </w:t>
      </w:r>
      <w:r>
        <w:rPr>
          <w:szCs w:val="28"/>
        </w:rPr>
        <w:t>А</w:t>
      </w:r>
      <w:r w:rsidRPr="00E6799D">
        <w:rPr>
          <w:szCs w:val="28"/>
        </w:rPr>
        <w:t xml:space="preserve">дминистрации </w:t>
      </w:r>
      <w:r>
        <w:rPr>
          <w:szCs w:val="28"/>
        </w:rPr>
        <w:t>сельского поселения Карымкары</w:t>
      </w:r>
      <w:r w:rsidRPr="00E6799D">
        <w:rPr>
          <w:szCs w:val="28"/>
        </w:rPr>
        <w:t xml:space="preserve">, организаций и </w:t>
      </w:r>
      <w:r>
        <w:rPr>
          <w:szCs w:val="28"/>
        </w:rPr>
        <w:t>предприятий</w:t>
      </w:r>
      <w:r w:rsidRPr="00E6799D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D25318">
        <w:rPr>
          <w:szCs w:val="28"/>
        </w:rPr>
        <w:t>необходимые документы и иные сведения по вопросам своей деятельности;</w:t>
      </w:r>
    </w:p>
    <w:p w:rsidR="004F53E3" w:rsidRDefault="004F53E3" w:rsidP="004F53E3">
      <w:pPr>
        <w:ind w:firstLine="709"/>
        <w:jc w:val="both"/>
        <w:rPr>
          <w:szCs w:val="28"/>
        </w:rPr>
      </w:pPr>
      <w:r w:rsidRPr="00D25318">
        <w:rPr>
          <w:szCs w:val="28"/>
        </w:rPr>
        <w:t>- привлекать к участию в своей работе должностных лиц предприятий,</w:t>
      </w:r>
      <w:r>
        <w:rPr>
          <w:szCs w:val="28"/>
        </w:rPr>
        <w:t xml:space="preserve"> организаций </w:t>
      </w:r>
      <w:r w:rsidRPr="00910A6C">
        <w:rPr>
          <w:szCs w:val="28"/>
        </w:rPr>
        <w:t>независимо от форм собственности</w:t>
      </w:r>
      <w:r>
        <w:rPr>
          <w:szCs w:val="28"/>
        </w:rPr>
        <w:t>;</w:t>
      </w:r>
      <w:r w:rsidRPr="00910A6C">
        <w:rPr>
          <w:szCs w:val="28"/>
        </w:rPr>
        <w:t xml:space="preserve"> </w:t>
      </w:r>
    </w:p>
    <w:p w:rsidR="004F53E3" w:rsidRPr="00D25318" w:rsidRDefault="004F53E3" w:rsidP="004F53E3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вносить в Администрацию </w:t>
      </w:r>
      <w:r>
        <w:rPr>
          <w:szCs w:val="28"/>
        </w:rPr>
        <w:t>сельского поселения Карымкары</w:t>
      </w:r>
      <w:r w:rsidRPr="00D25318">
        <w:rPr>
          <w:szCs w:val="28"/>
        </w:rPr>
        <w:t xml:space="preserve"> предложения по вопросам, требующим решения Администрации </w:t>
      </w:r>
      <w:r>
        <w:rPr>
          <w:szCs w:val="28"/>
        </w:rPr>
        <w:t>сельского поселения Карымкары</w:t>
      </w:r>
      <w:r w:rsidRPr="00D25318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5318">
        <w:rPr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4F53E3" w:rsidRPr="00E6799D" w:rsidRDefault="004F53E3" w:rsidP="004F53E3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4F53E3" w:rsidRDefault="004F53E3" w:rsidP="004F53E3">
      <w:pPr>
        <w:tabs>
          <w:tab w:val="left" w:pos="709"/>
          <w:tab w:val="left" w:pos="1701"/>
        </w:tabs>
        <w:jc w:val="center"/>
        <w:rPr>
          <w:szCs w:val="28"/>
        </w:rPr>
      </w:pPr>
    </w:p>
    <w:p w:rsidR="004F53E3" w:rsidRPr="00E6799D" w:rsidRDefault="004F53E3" w:rsidP="004F53E3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lastRenderedPageBreak/>
        <w:t xml:space="preserve">4. </w:t>
      </w:r>
      <w:r w:rsidRPr="00E6799D">
        <w:rPr>
          <w:szCs w:val="28"/>
        </w:rPr>
        <w:t>Состав Комиссии</w:t>
      </w:r>
    </w:p>
    <w:p w:rsidR="004F53E3" w:rsidRPr="00E6799D" w:rsidRDefault="004F53E3" w:rsidP="004F53E3">
      <w:pPr>
        <w:tabs>
          <w:tab w:val="num" w:pos="426"/>
          <w:tab w:val="left" w:pos="1276"/>
        </w:tabs>
        <w:jc w:val="both"/>
        <w:rPr>
          <w:szCs w:val="28"/>
        </w:rPr>
      </w:pPr>
    </w:p>
    <w:p w:rsidR="004F53E3" w:rsidRPr="00CF4F95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4F95">
        <w:rPr>
          <w:szCs w:val="28"/>
        </w:rPr>
        <w:t>4.1. Комиссия формируется в составе председателя Комиссии, его заместител</w:t>
      </w:r>
      <w:r>
        <w:rPr>
          <w:szCs w:val="28"/>
        </w:rPr>
        <w:t>я</w:t>
      </w:r>
      <w:r w:rsidRPr="00CF4F95">
        <w:rPr>
          <w:szCs w:val="28"/>
        </w:rPr>
        <w:t xml:space="preserve"> и членов </w:t>
      </w:r>
      <w:r>
        <w:rPr>
          <w:szCs w:val="28"/>
        </w:rPr>
        <w:t>Комиссии</w:t>
      </w:r>
      <w:r w:rsidRPr="00CF4F95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DD0">
        <w:rPr>
          <w:szCs w:val="28"/>
        </w:rPr>
        <w:t xml:space="preserve">Членами Комиссии являются представители Администрации сельского поселения </w:t>
      </w:r>
      <w:r>
        <w:rPr>
          <w:szCs w:val="28"/>
        </w:rPr>
        <w:t>Карымкары</w:t>
      </w:r>
      <w:r w:rsidRPr="00F87DD0">
        <w:rPr>
          <w:szCs w:val="28"/>
        </w:rPr>
        <w:t>,  представители ад</w:t>
      </w:r>
      <w:r>
        <w:rPr>
          <w:szCs w:val="28"/>
        </w:rPr>
        <w:t>министрации Октябрьского района.</w:t>
      </w:r>
    </w:p>
    <w:p w:rsidR="004F53E3" w:rsidRPr="00CF4F95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состав Комиссии могут быть включены по согласованию представители</w:t>
      </w:r>
      <w:r w:rsidRPr="00F87DD0">
        <w:rPr>
          <w:szCs w:val="28"/>
        </w:rPr>
        <w:t xml:space="preserve"> Няганского отдела инспектирования Службы Жилстройнадзора ХМАО-Югры, отдела энергетическо</w:t>
      </w:r>
      <w:r>
        <w:rPr>
          <w:szCs w:val="28"/>
        </w:rPr>
        <w:t>го</w:t>
      </w:r>
      <w:r w:rsidRPr="00F87DD0">
        <w:rPr>
          <w:szCs w:val="28"/>
        </w:rPr>
        <w:t xml:space="preserve"> надзор</w:t>
      </w:r>
      <w:r>
        <w:rPr>
          <w:szCs w:val="28"/>
        </w:rPr>
        <w:t>а</w:t>
      </w:r>
      <w:r w:rsidRPr="00F87DD0">
        <w:rPr>
          <w:szCs w:val="28"/>
        </w:rPr>
        <w:t xml:space="preserve"> Северо-Уральского управления Ростехнадзора.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4.2. К основным функциям председателя Комиссии относятся: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>- осуществление общего руководства Комиссией;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>- назначение заседаний Комиссии и определение их повестки дня;</w:t>
      </w:r>
    </w:p>
    <w:p w:rsidR="004F53E3" w:rsidRPr="000F677B" w:rsidRDefault="004F53E3" w:rsidP="004F53E3">
      <w:pPr>
        <w:tabs>
          <w:tab w:val="left" w:pos="0"/>
        </w:tabs>
        <w:ind w:firstLine="709"/>
        <w:jc w:val="both"/>
      </w:pPr>
      <w:r w:rsidRPr="000F677B">
        <w:t>- осуществление общего контроля за реализацией решений, принятых на Комиссии.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4.3. В случае отсутствия председателя Комиссии его обязанности исполняет заместитель председателя.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 xml:space="preserve">4.4. </w:t>
      </w:r>
      <w:r>
        <w:t xml:space="preserve">Заместитель главы </w:t>
      </w:r>
      <w:r w:rsidRPr="000F677B">
        <w:t xml:space="preserve">Администрации сельского поселения </w:t>
      </w:r>
      <w:r>
        <w:t>Карымкары</w:t>
      </w:r>
      <w:r w:rsidR="00E27CFC">
        <w:t>, главный инженер МП ЖКХ МО сельское поселение Карымкары</w:t>
      </w:r>
      <w:r w:rsidRPr="000F677B">
        <w:t>: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- исполня</w:t>
      </w:r>
      <w:r w:rsidR="00E27CFC">
        <w:t>ю</w:t>
      </w:r>
      <w:r w:rsidRPr="000F677B">
        <w:t>т обязанности по подготовке документов для рассмотрения на заседании Комиссии;</w:t>
      </w:r>
    </w:p>
    <w:p w:rsidR="004F53E3" w:rsidRPr="000F677B" w:rsidRDefault="004F53E3" w:rsidP="004F53E3">
      <w:pPr>
        <w:autoSpaceDE w:val="0"/>
        <w:autoSpaceDN w:val="0"/>
        <w:adjustRightInd w:val="0"/>
        <w:ind w:firstLine="567"/>
        <w:jc w:val="both"/>
      </w:pPr>
      <w:r w:rsidRPr="000F677B">
        <w:t xml:space="preserve">- </w:t>
      </w:r>
      <w:r w:rsidR="00E27CFC">
        <w:t xml:space="preserve"> </w:t>
      </w:r>
      <w:r w:rsidRPr="000F677B">
        <w:t>осуществляет подготовку заседаний Комиссии;</w:t>
      </w:r>
    </w:p>
    <w:p w:rsidR="004F53E3" w:rsidRPr="000F677B" w:rsidRDefault="004F53E3" w:rsidP="004F53E3">
      <w:pPr>
        <w:autoSpaceDE w:val="0"/>
        <w:autoSpaceDN w:val="0"/>
        <w:adjustRightInd w:val="0"/>
        <w:ind w:firstLine="567"/>
        <w:jc w:val="both"/>
      </w:pPr>
      <w:r w:rsidRPr="000F677B"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4F53E3" w:rsidRDefault="004F53E3" w:rsidP="004F53E3">
      <w:pPr>
        <w:tabs>
          <w:tab w:val="left" w:pos="709"/>
          <w:tab w:val="left" w:pos="1701"/>
        </w:tabs>
        <w:jc w:val="center"/>
      </w:pPr>
    </w:p>
    <w:p w:rsidR="004F53E3" w:rsidRPr="000F677B" w:rsidRDefault="004F53E3" w:rsidP="004F53E3">
      <w:pPr>
        <w:tabs>
          <w:tab w:val="left" w:pos="709"/>
          <w:tab w:val="left" w:pos="1701"/>
        </w:tabs>
        <w:jc w:val="center"/>
      </w:pPr>
      <w:r w:rsidRPr="000F677B">
        <w:t>5. Порядок работы Комиссии</w:t>
      </w:r>
    </w:p>
    <w:p w:rsidR="004F53E3" w:rsidRPr="000F677B" w:rsidRDefault="004F53E3" w:rsidP="004F53E3">
      <w:pPr>
        <w:tabs>
          <w:tab w:val="left" w:pos="709"/>
          <w:tab w:val="left" w:pos="1701"/>
        </w:tabs>
        <w:jc w:val="both"/>
      </w:pPr>
    </w:p>
    <w:p w:rsidR="004F53E3" w:rsidRPr="000F677B" w:rsidRDefault="004F53E3" w:rsidP="004F53E3">
      <w:pPr>
        <w:tabs>
          <w:tab w:val="left" w:pos="709"/>
          <w:tab w:val="left" w:pos="1276"/>
        </w:tabs>
        <w:jc w:val="both"/>
      </w:pPr>
      <w:r w:rsidRPr="000F677B">
        <w:tab/>
        <w:t>5.1. Заседания Комиссии проводятся по мере необходимости.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  <w:r w:rsidRPr="000F677B"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  <w:r w:rsidRPr="000F677B">
        <w:tab/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</w:t>
      </w:r>
      <w:r>
        <w:t>ем</w:t>
      </w:r>
      <w:r w:rsidRPr="000F677B">
        <w:t xml:space="preserve"> председателя Комиссии и членами Комиссии.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</w:p>
    <w:p w:rsidR="004F53E3" w:rsidRPr="000F677B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Pr="00213AAA" w:rsidRDefault="004F53E3" w:rsidP="004F53E3">
      <w:pPr>
        <w:ind w:left="360"/>
        <w:jc w:val="center"/>
        <w:rPr>
          <w:sz w:val="20"/>
          <w:szCs w:val="20"/>
        </w:rPr>
      </w:pP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 xml:space="preserve">Приложение 2 </w:t>
      </w:r>
    </w:p>
    <w:p w:rsidR="004F53E3" w:rsidRPr="00213AAA" w:rsidRDefault="00213AAA" w:rsidP="004F53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</w:t>
      </w:r>
      <w:r w:rsidR="004F53E3" w:rsidRPr="00213AAA">
        <w:rPr>
          <w:sz w:val="20"/>
          <w:szCs w:val="20"/>
        </w:rPr>
        <w:t xml:space="preserve">дминистрации </w:t>
      </w: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>сельского поселения Карымкары</w:t>
      </w:r>
    </w:p>
    <w:p w:rsidR="004F53E3" w:rsidRPr="00213AAA" w:rsidRDefault="004F53E3" w:rsidP="004F53E3">
      <w:pPr>
        <w:ind w:left="360"/>
        <w:jc w:val="right"/>
        <w:rPr>
          <w:sz w:val="20"/>
          <w:szCs w:val="20"/>
        </w:rPr>
      </w:pPr>
      <w:r w:rsidRPr="00213AAA">
        <w:rPr>
          <w:sz w:val="20"/>
          <w:szCs w:val="20"/>
        </w:rPr>
        <w:t>от 2</w:t>
      </w:r>
      <w:r w:rsidR="00E87464" w:rsidRPr="00213AAA">
        <w:rPr>
          <w:sz w:val="20"/>
          <w:szCs w:val="20"/>
        </w:rPr>
        <w:t>9</w:t>
      </w:r>
      <w:r w:rsidRPr="00213AAA">
        <w:rPr>
          <w:sz w:val="20"/>
          <w:szCs w:val="20"/>
        </w:rPr>
        <w:t>.08.201</w:t>
      </w:r>
      <w:r w:rsidR="00BF5A22" w:rsidRPr="00213AAA">
        <w:rPr>
          <w:sz w:val="20"/>
          <w:szCs w:val="20"/>
        </w:rPr>
        <w:t>4</w:t>
      </w:r>
      <w:r w:rsidR="00E87464" w:rsidRPr="00213AAA">
        <w:rPr>
          <w:sz w:val="20"/>
          <w:szCs w:val="20"/>
        </w:rPr>
        <w:t xml:space="preserve">  № 96</w:t>
      </w:r>
      <w:r w:rsidR="00213AAA">
        <w:rPr>
          <w:sz w:val="20"/>
          <w:szCs w:val="20"/>
        </w:rPr>
        <w:t>-п</w:t>
      </w:r>
    </w:p>
    <w:p w:rsidR="004F53E3" w:rsidRPr="002822A7" w:rsidRDefault="004F53E3" w:rsidP="004F5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F53E3" w:rsidRPr="00ED53FA" w:rsidRDefault="004F53E3" w:rsidP="004F5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3FA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4F53E3" w:rsidRPr="00ED53FA" w:rsidRDefault="004F53E3" w:rsidP="004F53E3">
      <w:pPr>
        <w:jc w:val="center"/>
      </w:pPr>
      <w:r w:rsidRPr="00ED53FA">
        <w:t>комиссии  по проведению проверки готовности к отопительному</w:t>
      </w:r>
    </w:p>
    <w:p w:rsidR="004F53E3" w:rsidRPr="00ED53FA" w:rsidRDefault="004F53E3" w:rsidP="004F53E3">
      <w:pPr>
        <w:jc w:val="center"/>
      </w:pPr>
      <w:r w:rsidRPr="00ED53FA">
        <w:t>периоду 201</w:t>
      </w:r>
      <w:r w:rsidR="00BF5A22">
        <w:t>4</w:t>
      </w:r>
      <w:r w:rsidRPr="00ED53FA">
        <w:t>-201</w:t>
      </w:r>
      <w:r w:rsidR="00BF5A22">
        <w:t>5</w:t>
      </w:r>
      <w:r w:rsidRPr="00ED53FA">
        <w:t xml:space="preserve"> годов теплоснабжающих, теплосетевых организаций </w:t>
      </w:r>
    </w:p>
    <w:p w:rsidR="004F53E3" w:rsidRPr="00ED53FA" w:rsidRDefault="004F53E3" w:rsidP="004F53E3">
      <w:pPr>
        <w:jc w:val="center"/>
      </w:pPr>
      <w:r w:rsidRPr="00ED53FA">
        <w:t xml:space="preserve">и потребителей тепловой энергии </w:t>
      </w:r>
      <w:r>
        <w:t>сельского поселения Карымкары</w:t>
      </w:r>
    </w:p>
    <w:p w:rsidR="004F53E3" w:rsidRPr="00ED53FA" w:rsidRDefault="004F53E3" w:rsidP="004F53E3">
      <w:pPr>
        <w:jc w:val="both"/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4F53E3" w:rsidRPr="00ED53FA" w:rsidTr="00BF5A22">
        <w:tc>
          <w:tcPr>
            <w:tcW w:w="3510" w:type="dxa"/>
          </w:tcPr>
          <w:p w:rsidR="004F53E3" w:rsidRPr="00FD7462" w:rsidRDefault="00BF5A22" w:rsidP="00BF5A22">
            <w:pPr>
              <w:pStyle w:val="af0"/>
              <w:spacing w:before="0" w:after="0"/>
              <w:jc w:val="both"/>
              <w:rPr>
                <w:sz w:val="22"/>
                <w:szCs w:val="22"/>
              </w:rPr>
            </w:pPr>
            <w:r w:rsidRPr="00FD7462">
              <w:rPr>
                <w:color w:val="000000"/>
                <w:sz w:val="22"/>
                <w:szCs w:val="22"/>
              </w:rPr>
              <w:t>Климов Михаил Александрович</w:t>
            </w:r>
          </w:p>
        </w:tc>
        <w:tc>
          <w:tcPr>
            <w:tcW w:w="558" w:type="dxa"/>
          </w:tcPr>
          <w:p w:rsidR="004F53E3" w:rsidRPr="00ED53FA" w:rsidRDefault="004F53E3" w:rsidP="00BF5A22">
            <w:r w:rsidRPr="00ED53FA">
              <w:t>–</w:t>
            </w:r>
          </w:p>
        </w:tc>
        <w:tc>
          <w:tcPr>
            <w:tcW w:w="5580" w:type="dxa"/>
          </w:tcPr>
          <w:p w:rsidR="004F53E3" w:rsidRDefault="004F53E3" w:rsidP="004F53E3">
            <w:pPr>
              <w:pStyle w:val="af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</w:t>
            </w:r>
            <w:r w:rsidR="00BF5A22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сельского поселения,</w:t>
            </w:r>
          </w:p>
          <w:p w:rsidR="004F53E3" w:rsidRDefault="004F53E3" w:rsidP="004F53E3">
            <w:pPr>
              <w:pStyle w:val="af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FD7462" w:rsidRPr="00ED53FA" w:rsidRDefault="00FD7462" w:rsidP="004F53E3">
            <w:pPr>
              <w:pStyle w:val="af0"/>
              <w:spacing w:before="0" w:after="0"/>
              <w:jc w:val="both"/>
            </w:pPr>
          </w:p>
        </w:tc>
      </w:tr>
      <w:tr w:rsidR="004F53E3" w:rsidRPr="00ED53FA" w:rsidTr="00BF5A22">
        <w:tc>
          <w:tcPr>
            <w:tcW w:w="3510" w:type="dxa"/>
          </w:tcPr>
          <w:p w:rsidR="004F53E3" w:rsidRPr="00FD7462" w:rsidRDefault="00BF5A22" w:rsidP="00BF5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74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Баклыкова Любовь Александровна</w:t>
            </w:r>
            <w:r w:rsidR="004F53E3" w:rsidRPr="00FD74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58" w:type="dxa"/>
          </w:tcPr>
          <w:p w:rsidR="004F53E3" w:rsidRPr="00ED53FA" w:rsidRDefault="004F53E3" w:rsidP="00BF5A22">
            <w:r w:rsidRPr="00ED53FA">
              <w:t>–</w:t>
            </w:r>
          </w:p>
        </w:tc>
        <w:tc>
          <w:tcPr>
            <w:tcW w:w="5580" w:type="dxa"/>
          </w:tcPr>
          <w:p w:rsidR="004F53E3" w:rsidRDefault="00FD7462" w:rsidP="004F53E3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F5A22">
              <w:rPr>
                <w:color w:val="000000"/>
              </w:rPr>
              <w:t>аместитель главы администрации</w:t>
            </w:r>
            <w:r w:rsidR="004F53E3">
              <w:rPr>
                <w:color w:val="000000"/>
              </w:rPr>
              <w:t xml:space="preserve"> сельско</w:t>
            </w:r>
            <w:r w:rsidR="00BF5A22">
              <w:rPr>
                <w:color w:val="000000"/>
              </w:rPr>
              <w:t>го</w:t>
            </w:r>
            <w:r w:rsidR="004F53E3">
              <w:rPr>
                <w:color w:val="000000"/>
              </w:rPr>
              <w:t xml:space="preserve"> поселени</w:t>
            </w:r>
            <w:r w:rsidR="00BF5A22">
              <w:rPr>
                <w:color w:val="000000"/>
              </w:rPr>
              <w:t>я</w:t>
            </w:r>
            <w:r w:rsidR="004F53E3">
              <w:rPr>
                <w:color w:val="000000"/>
              </w:rPr>
              <w:t xml:space="preserve"> </w:t>
            </w:r>
          </w:p>
          <w:p w:rsidR="004F53E3" w:rsidRPr="004F53E3" w:rsidRDefault="004F53E3" w:rsidP="004F53E3">
            <w:pPr>
              <w:rPr>
                <w:color w:val="000000"/>
              </w:rPr>
            </w:pPr>
            <w:r>
              <w:rPr>
                <w:color w:val="000000"/>
              </w:rPr>
              <w:t>Карымкары, заместитель председателя комиссии;</w:t>
            </w:r>
          </w:p>
        </w:tc>
      </w:tr>
      <w:tr w:rsidR="004F53E3" w:rsidRPr="00ED53FA" w:rsidTr="00BF5A22">
        <w:tc>
          <w:tcPr>
            <w:tcW w:w="9648" w:type="dxa"/>
            <w:gridSpan w:val="3"/>
          </w:tcPr>
          <w:p w:rsidR="004F53E3" w:rsidRPr="00ED53FA" w:rsidRDefault="004F53E3" w:rsidP="00BF5A22">
            <w:pPr>
              <w:pStyle w:val="af0"/>
              <w:spacing w:before="0" w:after="0"/>
              <w:jc w:val="both"/>
            </w:pPr>
          </w:p>
          <w:p w:rsidR="004F53E3" w:rsidRDefault="004F53E3" w:rsidP="00BF5A22">
            <w:pPr>
              <w:pStyle w:val="af0"/>
              <w:spacing w:before="0" w:after="0"/>
              <w:jc w:val="both"/>
            </w:pPr>
            <w:r w:rsidRPr="00ED53FA">
              <w:t>Члены комиссии:</w:t>
            </w:r>
          </w:p>
          <w:p w:rsidR="004F53E3" w:rsidRPr="00ED53FA" w:rsidRDefault="004F53E3" w:rsidP="00BF5A22">
            <w:pPr>
              <w:pStyle w:val="af0"/>
              <w:spacing w:before="0" w:after="0"/>
              <w:jc w:val="both"/>
            </w:pPr>
          </w:p>
        </w:tc>
      </w:tr>
      <w:tr w:rsidR="00531E8C" w:rsidRPr="00823BED" w:rsidTr="00BF5A22">
        <w:tc>
          <w:tcPr>
            <w:tcW w:w="3510" w:type="dxa"/>
          </w:tcPr>
          <w:p w:rsidR="00531E8C" w:rsidRPr="00FD7462" w:rsidRDefault="00E87464" w:rsidP="00BF5A22">
            <w:pPr>
              <w:pStyle w:val="af0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Гафуров Салават Дурсунович</w:t>
            </w:r>
          </w:p>
        </w:tc>
        <w:tc>
          <w:tcPr>
            <w:tcW w:w="558" w:type="dxa"/>
          </w:tcPr>
          <w:p w:rsidR="00531E8C" w:rsidRPr="00823BED" w:rsidRDefault="00531E8C" w:rsidP="00BF5A22"/>
        </w:tc>
        <w:tc>
          <w:tcPr>
            <w:tcW w:w="5580" w:type="dxa"/>
          </w:tcPr>
          <w:p w:rsidR="00531E8C" w:rsidRDefault="00E87464" w:rsidP="00E87464">
            <w:pPr>
              <w:pStyle w:val="af0"/>
              <w:spacing w:before="0" w:after="0"/>
            </w:pPr>
            <w:r>
              <w:t xml:space="preserve">государственный инспектор                                                                                                         отдела энергетического надзора                                                                                         Федеральной службы по экологическому,                                                                 технологическому и атомному надзору                                                                              Северо-Уральского управления                                                                                                      по ХМАО - Югре    (по согласованию)                                                           </w:t>
            </w:r>
          </w:p>
        </w:tc>
      </w:tr>
      <w:tr w:rsidR="004F53E3" w:rsidRPr="00823BED" w:rsidTr="00BF5A22">
        <w:tc>
          <w:tcPr>
            <w:tcW w:w="3510" w:type="dxa"/>
          </w:tcPr>
          <w:p w:rsidR="004F53E3" w:rsidRPr="00FD7462" w:rsidRDefault="004F53E3" w:rsidP="00BF5A22">
            <w:pPr>
              <w:pStyle w:val="af0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FD7462">
              <w:rPr>
                <w:bCs/>
                <w:sz w:val="22"/>
                <w:szCs w:val="22"/>
              </w:rPr>
              <w:t>Черепкова Людмила Сергеевна</w:t>
            </w:r>
          </w:p>
        </w:tc>
        <w:tc>
          <w:tcPr>
            <w:tcW w:w="558" w:type="dxa"/>
          </w:tcPr>
          <w:p w:rsidR="004F53E3" w:rsidRPr="00823BED" w:rsidRDefault="004F53E3" w:rsidP="00BF5A22">
            <w:r w:rsidRPr="00823BED">
              <w:t>–</w:t>
            </w:r>
          </w:p>
        </w:tc>
        <w:tc>
          <w:tcPr>
            <w:tcW w:w="5580" w:type="dxa"/>
          </w:tcPr>
          <w:p w:rsidR="004F53E3" w:rsidRDefault="004F53E3" w:rsidP="00BF5A22">
            <w:pPr>
              <w:pStyle w:val="af0"/>
              <w:spacing w:before="0" w:after="0"/>
              <w:jc w:val="both"/>
            </w:pPr>
            <w:r>
              <w:t>з</w:t>
            </w:r>
            <w:r w:rsidRPr="00823BED">
              <w:t>аместитель начальника Управления жилищно-коммунального хозяйства и строительства администрации Октябрьского района</w:t>
            </w:r>
            <w:r w:rsidR="00E87464">
              <w:t xml:space="preserve"> (по согласованию)</w:t>
            </w:r>
          </w:p>
          <w:p w:rsidR="004F53E3" w:rsidRPr="00823BED" w:rsidRDefault="004F53E3" w:rsidP="00BF5A22">
            <w:pPr>
              <w:pStyle w:val="af0"/>
              <w:spacing w:before="0" w:after="0"/>
              <w:jc w:val="both"/>
            </w:pPr>
          </w:p>
        </w:tc>
      </w:tr>
      <w:tr w:rsidR="004F53E3" w:rsidRPr="00823BED" w:rsidTr="00BF5A22">
        <w:tc>
          <w:tcPr>
            <w:tcW w:w="3510" w:type="dxa"/>
          </w:tcPr>
          <w:p w:rsidR="004F53E3" w:rsidRPr="00FD7462" w:rsidRDefault="00531E8C" w:rsidP="00BF5A22">
            <w:pPr>
              <w:pStyle w:val="af0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Ковальских Сергей Викторович</w:t>
            </w:r>
          </w:p>
        </w:tc>
        <w:tc>
          <w:tcPr>
            <w:tcW w:w="558" w:type="dxa"/>
          </w:tcPr>
          <w:p w:rsidR="004F53E3" w:rsidRPr="00823BED" w:rsidRDefault="004F53E3" w:rsidP="00BF5A22">
            <w:r>
              <w:t>-</w:t>
            </w:r>
          </w:p>
        </w:tc>
        <w:tc>
          <w:tcPr>
            <w:tcW w:w="5580" w:type="dxa"/>
          </w:tcPr>
          <w:p w:rsidR="004F53E3" w:rsidRDefault="004F53E3" w:rsidP="00BF5A22">
            <w:pPr>
              <w:pStyle w:val="af0"/>
              <w:spacing w:before="0" w:after="0"/>
              <w:jc w:val="both"/>
            </w:pPr>
            <w:r>
              <w:t>г</w:t>
            </w:r>
            <w:r w:rsidRPr="00823BED">
              <w:t>лавный специалист отдела гражданской защиты населения администрации Октябрьского района</w:t>
            </w:r>
            <w:r w:rsidR="00E87464">
              <w:t xml:space="preserve"> (по согласованию)</w:t>
            </w:r>
          </w:p>
          <w:p w:rsidR="004F53E3" w:rsidRPr="00823BED" w:rsidRDefault="004F53E3" w:rsidP="00BF5A22">
            <w:pPr>
              <w:pStyle w:val="af0"/>
              <w:spacing w:before="0" w:after="0"/>
              <w:jc w:val="both"/>
            </w:pPr>
          </w:p>
        </w:tc>
      </w:tr>
      <w:tr w:rsidR="00BF5A22" w:rsidRPr="00823BED" w:rsidTr="00BF5A22">
        <w:tc>
          <w:tcPr>
            <w:tcW w:w="3510" w:type="dxa"/>
          </w:tcPr>
          <w:p w:rsidR="00BF5A22" w:rsidRPr="00FD7462" w:rsidRDefault="00BF5A22" w:rsidP="00BF5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74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Новопашин Виктор Андреевич    </w:t>
            </w:r>
          </w:p>
        </w:tc>
        <w:tc>
          <w:tcPr>
            <w:tcW w:w="558" w:type="dxa"/>
          </w:tcPr>
          <w:p w:rsidR="00BF5A22" w:rsidRPr="00ED53FA" w:rsidRDefault="00BF5A22" w:rsidP="00BF5A22">
            <w:r w:rsidRPr="00ED53FA">
              <w:t>–</w:t>
            </w:r>
          </w:p>
        </w:tc>
        <w:tc>
          <w:tcPr>
            <w:tcW w:w="5580" w:type="dxa"/>
          </w:tcPr>
          <w:p w:rsidR="00BF5A22" w:rsidRDefault="00BF5A22" w:rsidP="00BF5A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 МП ЖКХ МО сельское поселение   </w:t>
            </w:r>
          </w:p>
          <w:p w:rsidR="00BF5A22" w:rsidRDefault="00BF5A22" w:rsidP="00BF5A22">
            <w:pPr>
              <w:rPr>
                <w:color w:val="000000"/>
              </w:rPr>
            </w:pPr>
            <w:r>
              <w:rPr>
                <w:color w:val="000000"/>
              </w:rPr>
              <w:t>Карымкары, заместитель председателя комиссии;</w:t>
            </w:r>
          </w:p>
          <w:p w:rsidR="00FD7462" w:rsidRPr="004F53E3" w:rsidRDefault="00FD7462" w:rsidP="00BF5A22">
            <w:pPr>
              <w:rPr>
                <w:color w:val="000000"/>
              </w:rPr>
            </w:pPr>
          </w:p>
        </w:tc>
      </w:tr>
      <w:tr w:rsidR="00BF5A22" w:rsidRPr="00CA6FE7" w:rsidTr="00BF5A22">
        <w:tc>
          <w:tcPr>
            <w:tcW w:w="3510" w:type="dxa"/>
          </w:tcPr>
          <w:p w:rsidR="00BF5A22" w:rsidRPr="00FD7462" w:rsidRDefault="00BF5A22" w:rsidP="004F53E3">
            <w:pPr>
              <w:pStyle w:val="af0"/>
              <w:spacing w:before="0" w:after="0"/>
              <w:jc w:val="both"/>
              <w:rPr>
                <w:sz w:val="22"/>
                <w:szCs w:val="22"/>
              </w:rPr>
            </w:pPr>
            <w:r w:rsidRPr="00FD7462">
              <w:rPr>
                <w:color w:val="000000"/>
                <w:sz w:val="22"/>
                <w:szCs w:val="22"/>
              </w:rPr>
              <w:t xml:space="preserve">Ичеткин Андрей Валерьевич                      </w:t>
            </w:r>
          </w:p>
        </w:tc>
        <w:tc>
          <w:tcPr>
            <w:tcW w:w="558" w:type="dxa"/>
          </w:tcPr>
          <w:p w:rsidR="00BF5A22" w:rsidRPr="00823BED" w:rsidRDefault="00BF5A22" w:rsidP="00BF5A22">
            <w:r w:rsidRPr="00823BED">
              <w:t>–</w:t>
            </w:r>
          </w:p>
        </w:tc>
        <w:tc>
          <w:tcPr>
            <w:tcW w:w="5580" w:type="dxa"/>
          </w:tcPr>
          <w:p w:rsidR="00BF5A22" w:rsidRDefault="00BF5A22" w:rsidP="004F5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инженер-механик  МП ЖКХ МО сельское  </w:t>
            </w:r>
          </w:p>
          <w:p w:rsidR="00BF5A22" w:rsidRDefault="00BF5A22" w:rsidP="004F5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поселение  Карымкары;                      </w:t>
            </w:r>
          </w:p>
          <w:p w:rsidR="00BF5A22" w:rsidRPr="00823BED" w:rsidRDefault="00BF5A22" w:rsidP="00BF5A22">
            <w:pPr>
              <w:pStyle w:val="af0"/>
              <w:spacing w:before="0" w:after="0"/>
              <w:jc w:val="both"/>
            </w:pPr>
          </w:p>
        </w:tc>
      </w:tr>
    </w:tbl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Pr="00213AAA" w:rsidRDefault="004F53E3" w:rsidP="004F53E3">
      <w:pPr>
        <w:jc w:val="both"/>
        <w:rPr>
          <w:sz w:val="20"/>
          <w:szCs w:val="20"/>
        </w:rPr>
      </w:pP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 xml:space="preserve">Приложение 3 </w:t>
      </w:r>
    </w:p>
    <w:p w:rsidR="004F53E3" w:rsidRPr="00213AAA" w:rsidRDefault="00213AAA" w:rsidP="004F53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</w:t>
      </w:r>
      <w:r w:rsidR="004F53E3" w:rsidRPr="00213AAA">
        <w:rPr>
          <w:sz w:val="20"/>
          <w:szCs w:val="20"/>
        </w:rPr>
        <w:t xml:space="preserve">дминистрации </w:t>
      </w:r>
    </w:p>
    <w:p w:rsidR="004F53E3" w:rsidRPr="00213AAA" w:rsidRDefault="004F53E3" w:rsidP="004F53E3">
      <w:pPr>
        <w:jc w:val="right"/>
        <w:rPr>
          <w:sz w:val="20"/>
          <w:szCs w:val="20"/>
        </w:rPr>
      </w:pPr>
      <w:r w:rsidRPr="00213AAA">
        <w:rPr>
          <w:sz w:val="20"/>
          <w:szCs w:val="20"/>
        </w:rPr>
        <w:t>сельского поселения Карымкары</w:t>
      </w:r>
    </w:p>
    <w:p w:rsidR="004F53E3" w:rsidRDefault="004F53E3" w:rsidP="004F53E3">
      <w:pPr>
        <w:ind w:left="360"/>
        <w:jc w:val="right"/>
      </w:pPr>
      <w:r w:rsidRPr="00213AAA">
        <w:rPr>
          <w:sz w:val="20"/>
          <w:szCs w:val="20"/>
        </w:rPr>
        <w:t>от 2</w:t>
      </w:r>
      <w:r w:rsidR="00E87464" w:rsidRPr="00213AAA">
        <w:rPr>
          <w:sz w:val="20"/>
          <w:szCs w:val="20"/>
        </w:rPr>
        <w:t>9</w:t>
      </w:r>
      <w:r w:rsidRPr="00213AAA">
        <w:rPr>
          <w:sz w:val="20"/>
          <w:szCs w:val="20"/>
        </w:rPr>
        <w:t>.08.201</w:t>
      </w:r>
      <w:r w:rsidR="00BF5A22" w:rsidRPr="00213AAA">
        <w:rPr>
          <w:sz w:val="20"/>
          <w:szCs w:val="20"/>
        </w:rPr>
        <w:t>4</w:t>
      </w:r>
      <w:r w:rsidR="00E87464" w:rsidRPr="00213AAA">
        <w:rPr>
          <w:sz w:val="20"/>
          <w:szCs w:val="20"/>
        </w:rPr>
        <w:t xml:space="preserve">  № 96</w:t>
      </w:r>
      <w:r w:rsidR="00213AAA">
        <w:rPr>
          <w:sz w:val="20"/>
          <w:szCs w:val="20"/>
        </w:rPr>
        <w:t>-п</w:t>
      </w:r>
    </w:p>
    <w:p w:rsidR="004F53E3" w:rsidRDefault="004F53E3" w:rsidP="004F53E3">
      <w:pPr>
        <w:ind w:left="360"/>
        <w:jc w:val="center"/>
      </w:pPr>
    </w:p>
    <w:p w:rsidR="004F53E3" w:rsidRPr="009A0256" w:rsidRDefault="004F53E3" w:rsidP="004F5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>по проведению проверки готовности к отопительному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>периоду 201</w:t>
      </w:r>
      <w:r w:rsidR="00BF5A22">
        <w:rPr>
          <w:szCs w:val="28"/>
        </w:rPr>
        <w:t>4</w:t>
      </w:r>
      <w:r w:rsidRPr="009A0256">
        <w:rPr>
          <w:szCs w:val="28"/>
        </w:rPr>
        <w:t>-201</w:t>
      </w:r>
      <w:r w:rsidR="00BF5A22">
        <w:rPr>
          <w:szCs w:val="28"/>
        </w:rPr>
        <w:t>5</w:t>
      </w:r>
      <w:r w:rsidR="00E87464">
        <w:rPr>
          <w:szCs w:val="28"/>
        </w:rPr>
        <w:t xml:space="preserve"> </w:t>
      </w:r>
      <w:r w:rsidRPr="009A0256">
        <w:rPr>
          <w:szCs w:val="28"/>
        </w:rPr>
        <w:t xml:space="preserve">годов теплоснабжающих, теплосетевых организаций 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Карымкары</w:t>
      </w:r>
    </w:p>
    <w:p w:rsidR="004F53E3" w:rsidRPr="00AF1867" w:rsidRDefault="004F53E3" w:rsidP="004F53E3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готовности к отопительному периоду 2013-2014 годов  (далее -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>ельному периоду 2013-2014 годов</w:t>
      </w:r>
      <w:r w:rsidRPr="009A0256">
        <w:rPr>
          <w:rFonts w:eastAsia="Calibri"/>
          <w:szCs w:val="28"/>
        </w:rPr>
        <w:t xml:space="preserve">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2. Проверка осуществляется в отношении теплоснабжающих и теплосетевых организаций, а также потребителей </w:t>
      </w:r>
      <w:r w:rsidRPr="00B00D52">
        <w:rPr>
          <w:rFonts w:eastAsia="Calibri"/>
          <w:szCs w:val="28"/>
        </w:rPr>
        <w:t xml:space="preserve">тепловой энергии в соответствии с </w:t>
      </w:r>
      <w:r w:rsidRPr="00B00D52">
        <w:rPr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B00D52">
        <w:rPr>
          <w:rFonts w:eastAsia="Calibri"/>
          <w:szCs w:val="28"/>
        </w:rPr>
        <w:t>.</w:t>
      </w:r>
    </w:p>
    <w:p w:rsidR="004F53E3" w:rsidRPr="009A0256" w:rsidRDefault="004F53E3" w:rsidP="004F53E3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>периоду 201</w:t>
      </w:r>
      <w:r w:rsidR="00BF5A22">
        <w:rPr>
          <w:szCs w:val="28"/>
        </w:rPr>
        <w:t>4</w:t>
      </w:r>
      <w:r w:rsidRPr="00E6799D">
        <w:rPr>
          <w:szCs w:val="28"/>
        </w:rPr>
        <w:t>-201</w:t>
      </w:r>
      <w:r w:rsidR="00BF5A22">
        <w:rPr>
          <w:szCs w:val="28"/>
        </w:rPr>
        <w:t>5</w:t>
      </w:r>
      <w:r w:rsidRPr="00E6799D">
        <w:rPr>
          <w:szCs w:val="28"/>
        </w:rPr>
        <w:t xml:space="preserve"> годов теплоснабжающих, теплосетевых организаций и потребителей тепловой энергии</w:t>
      </w:r>
      <w:r>
        <w:rPr>
          <w:szCs w:val="28"/>
        </w:rPr>
        <w:t xml:space="preserve"> сельского поселения Карымкары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(далее - Комиссия)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 - 201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согласно таблице № 1.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201</w:t>
      </w:r>
      <w:r w:rsidR="00BF5A22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-</w:t>
      </w:r>
      <w:r w:rsidRPr="009A0256">
        <w:rPr>
          <w:rFonts w:eastAsia="Calibri"/>
          <w:szCs w:val="28"/>
        </w:rPr>
        <w:t xml:space="preserve"> 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</w:t>
      </w:r>
    </w:p>
    <w:p w:rsidR="004F53E3" w:rsidRPr="00AF1867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493"/>
        <w:gridCol w:w="1552"/>
        <w:gridCol w:w="2091"/>
        <w:gridCol w:w="3302"/>
      </w:tblGrid>
      <w:tr w:rsidR="004F53E3" w:rsidRPr="001F06A1" w:rsidTr="00BF5A22">
        <w:tc>
          <w:tcPr>
            <w:tcW w:w="768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пп</w:t>
            </w:r>
          </w:p>
        </w:tc>
        <w:tc>
          <w:tcPr>
            <w:tcW w:w="2493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r>
              <w:rPr>
                <w:rFonts w:eastAsia="Calibri"/>
                <w:szCs w:val="28"/>
              </w:rPr>
              <w:t>огранизаций</w:t>
            </w:r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4F53E3" w:rsidRPr="001F06A1" w:rsidRDefault="004F53E3" w:rsidP="00BF5A2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3302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4F53E3" w:rsidRPr="001F06A1" w:rsidTr="00BF5A22">
        <w:tc>
          <w:tcPr>
            <w:tcW w:w="768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493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4F53E3" w:rsidRPr="001F06A1" w:rsidTr="00BF5A22">
        <w:tc>
          <w:tcPr>
            <w:tcW w:w="768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493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552" w:type="dxa"/>
          </w:tcPr>
          <w:p w:rsidR="004F53E3" w:rsidRPr="00912977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4F53E3" w:rsidRPr="00B00D52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00D52">
              <w:rPr>
                <w:rFonts w:eastAsia="Calibri"/>
                <w:szCs w:val="28"/>
              </w:rPr>
              <w:t>С 01.09.201</w:t>
            </w:r>
            <w:r w:rsidR="00BF5A22" w:rsidRPr="00B00D52">
              <w:rPr>
                <w:rFonts w:eastAsia="Calibri"/>
                <w:szCs w:val="28"/>
              </w:rPr>
              <w:t>4</w:t>
            </w:r>
            <w:r w:rsidRPr="00B00D52">
              <w:rPr>
                <w:rFonts w:eastAsia="Calibri"/>
                <w:szCs w:val="28"/>
              </w:rPr>
              <w:t xml:space="preserve"> по 15.09.201</w:t>
            </w:r>
            <w:r w:rsidR="00BF5A22" w:rsidRPr="00B00D52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4F53E3" w:rsidRPr="00B00D52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00D52">
              <w:rPr>
                <w:rFonts w:eastAsia="Calibri"/>
                <w:szCs w:val="28"/>
              </w:rPr>
              <w:t>В соответствии с главой III Правил оценки готовности к отопительному периоду, утвержденных приказом Минэнерго России от 12.03.2013 №103</w:t>
            </w:r>
          </w:p>
        </w:tc>
      </w:tr>
      <w:tr w:rsidR="004F53E3" w:rsidRPr="001F06A1" w:rsidTr="00BF5A22">
        <w:tc>
          <w:tcPr>
            <w:tcW w:w="768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Pr="001F06A1">
              <w:rPr>
                <w:rFonts w:eastAsia="Calibri"/>
                <w:szCs w:val="28"/>
              </w:rPr>
              <w:t>.</w:t>
            </w:r>
          </w:p>
        </w:tc>
        <w:tc>
          <w:tcPr>
            <w:tcW w:w="2493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52" w:type="dxa"/>
          </w:tcPr>
          <w:p w:rsidR="004F53E3" w:rsidRPr="00912977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2</w:t>
            </w:r>
          </w:p>
        </w:tc>
        <w:tc>
          <w:tcPr>
            <w:tcW w:w="2091" w:type="dxa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 01.0</w:t>
            </w:r>
            <w:r>
              <w:rPr>
                <w:rFonts w:eastAsia="Calibri"/>
                <w:szCs w:val="28"/>
                <w:lang w:val="en-US"/>
              </w:rPr>
              <w:t>9</w:t>
            </w:r>
            <w:r w:rsidRPr="001F06A1">
              <w:rPr>
                <w:rFonts w:eastAsia="Calibri"/>
                <w:szCs w:val="28"/>
              </w:rPr>
              <w:t>.201</w:t>
            </w:r>
            <w:r w:rsidR="00BF5A22">
              <w:rPr>
                <w:rFonts w:eastAsia="Calibri"/>
                <w:szCs w:val="28"/>
              </w:rPr>
              <w:t>4</w:t>
            </w:r>
            <w:r w:rsidRPr="001F06A1">
              <w:rPr>
                <w:rFonts w:eastAsia="Calibri"/>
                <w:szCs w:val="28"/>
              </w:rPr>
              <w:t xml:space="preserve"> по 15.09.201</w:t>
            </w:r>
            <w:r w:rsidR="00BF5A22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  <w:shd w:val="clear" w:color="auto" w:fill="auto"/>
          </w:tcPr>
          <w:p w:rsidR="004F53E3" w:rsidRPr="001F06A1" w:rsidRDefault="004F53E3" w:rsidP="00BF5A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IV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№103</w:t>
            </w:r>
          </w:p>
        </w:tc>
      </w:tr>
    </w:tbl>
    <w:p w:rsidR="004F53E3" w:rsidRPr="00F32CEA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4F53E3" w:rsidRDefault="004F53E3" w:rsidP="004F53E3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201</w:t>
      </w:r>
      <w:r w:rsidR="00BF5A22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- 201</w:t>
      </w:r>
      <w:r w:rsidR="00BF5A22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годов, согласно приложению 1 к Программе.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>. При проверке 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</w:t>
      </w:r>
      <w:r w:rsidRPr="009A0256">
        <w:rPr>
          <w:rFonts w:eastAsia="Calibri"/>
          <w:szCs w:val="28"/>
        </w:rPr>
        <w:lastRenderedPageBreak/>
        <w:t xml:space="preserve">и теплосетевых организаций, потребителей тепловой энергии, теплопотребляющие установки которых подключены к системе теплоснабжения, согласно главам </w:t>
      </w:r>
      <w:r w:rsidRPr="009A0256">
        <w:rPr>
          <w:szCs w:val="28"/>
        </w:rPr>
        <w:t>III</w:t>
      </w:r>
      <w:r w:rsidRPr="009A0256">
        <w:rPr>
          <w:rFonts w:eastAsia="Calibri"/>
          <w:szCs w:val="28"/>
        </w:rPr>
        <w:t xml:space="preserve">, </w:t>
      </w:r>
      <w:r w:rsidRPr="009A0256">
        <w:rPr>
          <w:szCs w:val="28"/>
        </w:rPr>
        <w:t>IV</w:t>
      </w:r>
      <w:r w:rsidRPr="009A0256">
        <w:rPr>
          <w:rFonts w:eastAsia="Calibri"/>
          <w:szCs w:val="28"/>
        </w:rPr>
        <w:t xml:space="preserve"> Правил.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9A0256">
        <w:rPr>
          <w:rFonts w:eastAsia="Calibri"/>
          <w:bCs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8. </w:t>
      </w:r>
      <w:r>
        <w:rPr>
          <w:rFonts w:eastAsia="Calibri"/>
          <w:szCs w:val="28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2 к Программе.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и теплосетевых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</w:t>
      </w:r>
      <w:r>
        <w:rPr>
          <w:rFonts w:eastAsia="Calibri"/>
          <w:szCs w:val="28"/>
        </w:rPr>
        <w:t>теплоснабжающих и теплосетевых организаций согласно  приложению 3 к Программе.</w:t>
      </w:r>
      <w:r w:rsidRPr="009A0256">
        <w:rPr>
          <w:rFonts w:eastAsia="Calibri"/>
          <w:szCs w:val="28"/>
        </w:rPr>
        <w:t xml:space="preserve"> 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10. Р</w:t>
      </w:r>
      <w:r w:rsidRPr="009A0256">
        <w:rPr>
          <w:rFonts w:eastAsia="Calibri"/>
          <w:szCs w:val="28"/>
        </w:rPr>
        <w:t xml:space="preserve">езультаты проверки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2013-2014 годов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согласно  приложению 4 к Программе.</w:t>
      </w:r>
    </w:p>
    <w:p w:rsidR="004F53E3" w:rsidRPr="005A47E1" w:rsidRDefault="004F53E3" w:rsidP="004F53E3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>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 xml:space="preserve">теплоснабжающих, теплосетевых организаций и потребителей тепловой энергии оформляются </w:t>
      </w:r>
      <w:r w:rsidRPr="005A47E1">
        <w:rPr>
          <w:rFonts w:eastAsia="Calibri"/>
          <w:szCs w:val="28"/>
        </w:rPr>
        <w:t>не позднее одного дня с даты завершения проверки.</w:t>
      </w:r>
    </w:p>
    <w:p w:rsidR="004F53E3" w:rsidRPr="009A0256" w:rsidRDefault="004F53E3" w:rsidP="004F53E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12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 xml:space="preserve">е </w:t>
      </w:r>
      <w:r w:rsidRPr="005A47E1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>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4F53E3" w:rsidRPr="009A0256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4F53E3" w:rsidRPr="009A0256" w:rsidRDefault="004F53E3" w:rsidP="004F53E3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-</w:t>
      </w:r>
      <w:r w:rsidRPr="009A0256">
        <w:rPr>
          <w:szCs w:val="28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4F53E3" w:rsidRPr="009A0256" w:rsidRDefault="004F53E3" w:rsidP="004F53E3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4F53E3" w:rsidRPr="009A0256" w:rsidRDefault="004F53E3" w:rsidP="004F53E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13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. Паспорт готовности к отопительному периоду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>-201</w:t>
      </w:r>
      <w:r w:rsidR="00BF5A22"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 годов (далее -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>тавляется согласно приложению 5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4F53E3" w:rsidRPr="009A0256" w:rsidRDefault="004F53E3" w:rsidP="004F53E3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аспортов готовности: не позднее 1</w:t>
      </w: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 сентября 201</w:t>
      </w:r>
      <w:r w:rsidR="00BF5A22"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 года.</w:t>
      </w:r>
    </w:p>
    <w:p w:rsidR="004F53E3" w:rsidRPr="00912977" w:rsidRDefault="004F53E3" w:rsidP="004F53E3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>проверки готовности к отопительному периоду 201</w:t>
      </w:r>
      <w:r w:rsidR="00BF5A22">
        <w:rPr>
          <w:rFonts w:ascii="Times New Roman" w:eastAsia="Calibri" w:hAnsi="Times New Roman" w:cs="Times New Roman"/>
          <w:sz w:val="24"/>
          <w:szCs w:val="24"/>
        </w:rPr>
        <w:t>4</w:t>
      </w:r>
      <w:r w:rsidRPr="00912977">
        <w:rPr>
          <w:rFonts w:ascii="Times New Roman" w:eastAsia="Calibri" w:hAnsi="Times New Roman" w:cs="Times New Roman"/>
          <w:sz w:val="24"/>
          <w:szCs w:val="24"/>
        </w:rPr>
        <w:t>-201</w:t>
      </w:r>
      <w:r w:rsidR="00BF5A22">
        <w:rPr>
          <w:rFonts w:ascii="Times New Roman" w:eastAsia="Calibri" w:hAnsi="Times New Roman" w:cs="Times New Roman"/>
          <w:sz w:val="24"/>
          <w:szCs w:val="24"/>
        </w:rPr>
        <w:t>5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4F53E3" w:rsidRPr="00912977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4F53E3" w:rsidRPr="00912977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BF5A22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31E8C" w:rsidRDefault="00531E8C" w:rsidP="00BF5A22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1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BF5A22">
        <w:rPr>
          <w:szCs w:val="28"/>
        </w:rPr>
        <w:t>4</w:t>
      </w:r>
      <w:r w:rsidRPr="009A0256">
        <w:rPr>
          <w:szCs w:val="28"/>
        </w:rPr>
        <w:t>-201</w:t>
      </w:r>
      <w:r w:rsidR="00BF5A22">
        <w:rPr>
          <w:szCs w:val="28"/>
        </w:rPr>
        <w:t>5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jc w:val="center"/>
        <w:rPr>
          <w:rFonts w:eastAsia="Calibri"/>
          <w:szCs w:val="28"/>
        </w:rPr>
      </w:pPr>
    </w:p>
    <w:p w:rsidR="004F53E3" w:rsidRDefault="004F53E3" w:rsidP="004F53E3">
      <w:pPr>
        <w:jc w:val="center"/>
        <w:rPr>
          <w:rFonts w:eastAsia="Calibri"/>
          <w:szCs w:val="28"/>
        </w:rPr>
      </w:pPr>
    </w:p>
    <w:p w:rsidR="004F53E3" w:rsidRDefault="004F53E3" w:rsidP="004F53E3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 xml:space="preserve">, в отношении которых проводится проверка готовности к отопительному периоду </w:t>
      </w:r>
    </w:p>
    <w:p w:rsidR="004F53E3" w:rsidRDefault="004F53E3" w:rsidP="004F53E3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201</w:t>
      </w:r>
      <w:r w:rsidR="00BF5A22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- 201</w:t>
      </w:r>
      <w:r w:rsidR="00BF5A22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годов</w:t>
      </w:r>
    </w:p>
    <w:p w:rsidR="004F53E3" w:rsidRPr="009930D7" w:rsidRDefault="004F53E3" w:rsidP="004F53E3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9306"/>
      </w:tblGrid>
      <w:tr w:rsidR="004F53E3" w:rsidRPr="001F06A1" w:rsidTr="00BF5A22"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пп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4F53E3" w:rsidRPr="001F06A1" w:rsidTr="00BF5A22"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4F53E3" w:rsidRPr="001F06A1" w:rsidTr="00BF5A22"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Теплоснабжающие, теплосетевые организации, </w:t>
            </w:r>
          </w:p>
          <w:p w:rsidR="004F53E3" w:rsidRPr="001F06A1" w:rsidRDefault="004F53E3" w:rsidP="00BF5A22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4F53E3" w:rsidRPr="001F06A1" w:rsidTr="00BF5A22">
        <w:trPr>
          <w:trHeight w:val="227"/>
        </w:trPr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МП ЖКХ МО сельское поселение Карымкары</w:t>
            </w:r>
          </w:p>
        </w:tc>
      </w:tr>
      <w:tr w:rsidR="004F53E3" w:rsidRPr="001F06A1" w:rsidTr="00BF5A22"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Жилищный фонд:</w:t>
            </w:r>
          </w:p>
        </w:tc>
      </w:tr>
      <w:tr w:rsidR="004F53E3" w:rsidRPr="001F06A1" w:rsidTr="00BF5A22">
        <w:tc>
          <w:tcPr>
            <w:tcW w:w="1008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2.1.</w:t>
            </w:r>
          </w:p>
        </w:tc>
        <w:tc>
          <w:tcPr>
            <w:tcW w:w="9306" w:type="dxa"/>
          </w:tcPr>
          <w:p w:rsidR="004F53E3" w:rsidRPr="001F06A1" w:rsidRDefault="004F53E3" w:rsidP="00BF5A22">
            <w:pPr>
              <w:rPr>
                <w:rFonts w:eastAsia="Calibri"/>
              </w:rPr>
            </w:pPr>
            <w:r>
              <w:rPr>
                <w:rFonts w:eastAsia="Calibri"/>
              </w:rPr>
              <w:t>МП ЖКХ МО сельское поселение Карымкары</w:t>
            </w:r>
          </w:p>
        </w:tc>
      </w:tr>
    </w:tbl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531E8C" w:rsidRDefault="00531E8C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531E8C" w:rsidRDefault="00531E8C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316EBD">
      <w:pPr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2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2507BB">
        <w:rPr>
          <w:szCs w:val="28"/>
        </w:rPr>
        <w:t>4</w:t>
      </w:r>
      <w:r w:rsidRPr="009A0256">
        <w:rPr>
          <w:szCs w:val="28"/>
        </w:rPr>
        <w:t>-201</w:t>
      </w:r>
      <w:r w:rsidR="002507BB">
        <w:rPr>
          <w:szCs w:val="28"/>
        </w:rPr>
        <w:t xml:space="preserve">5 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ind w:firstLine="5040"/>
        <w:rPr>
          <w:szCs w:val="28"/>
        </w:rPr>
      </w:pPr>
    </w:p>
    <w:p w:rsidR="004F53E3" w:rsidRDefault="004F53E3" w:rsidP="004F53E3">
      <w:pPr>
        <w:jc w:val="center"/>
        <w:rPr>
          <w:szCs w:val="28"/>
        </w:rPr>
      </w:pPr>
      <w:r>
        <w:rPr>
          <w:szCs w:val="28"/>
        </w:rPr>
        <w:t xml:space="preserve">Информация о выполнении плана ремонтных работ </w:t>
      </w:r>
    </w:p>
    <w:p w:rsidR="004F53E3" w:rsidRDefault="004F53E3" w:rsidP="004F53E3">
      <w:pPr>
        <w:jc w:val="center"/>
        <w:rPr>
          <w:szCs w:val="28"/>
        </w:rPr>
      </w:pPr>
      <w:r>
        <w:rPr>
          <w:szCs w:val="28"/>
        </w:rPr>
        <w:t>многоквартирного дома по адресу: ________________________________</w:t>
      </w:r>
    </w:p>
    <w:p w:rsidR="004F53E3" w:rsidRPr="00F331AD" w:rsidRDefault="004F53E3" w:rsidP="004F53E3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4"/>
        <w:gridCol w:w="4834"/>
        <w:gridCol w:w="1080"/>
        <w:gridCol w:w="1440"/>
        <w:gridCol w:w="2286"/>
      </w:tblGrid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пп</w:t>
            </w:r>
          </w:p>
        </w:tc>
        <w:tc>
          <w:tcPr>
            <w:tcW w:w="483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Перечень работ, запланированных для подготовки к отопительному периоду </w:t>
            </w:r>
          </w:p>
          <w:p w:rsidR="004F53E3" w:rsidRPr="001F06A1" w:rsidRDefault="004F53E3" w:rsidP="002507BB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201</w:t>
            </w:r>
            <w:r w:rsidR="002507BB"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-201</w:t>
            </w:r>
            <w:r w:rsidR="002507BB"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 xml:space="preserve"> годов</w:t>
            </w:r>
          </w:p>
        </w:tc>
        <w:tc>
          <w:tcPr>
            <w:tcW w:w="108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Ед.изм.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План</w:t>
            </w: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Факт</w:t>
            </w:r>
          </w:p>
        </w:tc>
      </w:tr>
      <w:tr w:rsidR="004F53E3" w:rsidRPr="001F06A1" w:rsidTr="00BF5A22">
        <w:trPr>
          <w:trHeight w:val="220"/>
        </w:trPr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мягкой кровли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rPr>
          <w:trHeight w:val="285"/>
        </w:trPr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шиферной  кровли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Установка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Утепление входных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оконных блоков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Остекление окон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Замена деревянных оконных блоков на металлопластиковые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балконов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rPr>
          <w:trHeight w:val="115"/>
        </w:trPr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козырьков балконов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rPr>
          <w:trHeight w:val="70"/>
        </w:trPr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отмосток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rPr>
          <w:trHeight w:val="261"/>
        </w:trPr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Теплоизоляция чердачных помещений, тех.этажей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Испытания систем отопления на плотность и прочность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дом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 системы отопления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Восстановление отсутствующих приборов отопления в местах общего пользования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ГВС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ХВС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 канализации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Изоляция трубопроводов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BF5A22">
        <w:tc>
          <w:tcPr>
            <w:tcW w:w="674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BF5A22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Ревизия электрооборудования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BF5A22">
            <w:pPr>
              <w:jc w:val="center"/>
              <w:rPr>
                <w:rFonts w:eastAsia="Calibri"/>
              </w:rPr>
            </w:pPr>
          </w:p>
        </w:tc>
      </w:tr>
    </w:tbl>
    <w:p w:rsidR="004F53E3" w:rsidRPr="009A0256" w:rsidRDefault="004F53E3" w:rsidP="004F53E3">
      <w:pPr>
        <w:jc w:val="center"/>
        <w:rPr>
          <w:szCs w:val="28"/>
        </w:rPr>
      </w:pPr>
    </w:p>
    <w:p w:rsidR="004F53E3" w:rsidRDefault="004F53E3" w:rsidP="004F53E3"/>
    <w:p w:rsidR="004F53E3" w:rsidRPr="00F331AD" w:rsidRDefault="004F53E3" w:rsidP="004F53E3">
      <w:r w:rsidRPr="00F331AD"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CFC">
        <w:t>Комендант</w:t>
      </w:r>
      <w:r>
        <w:t xml:space="preserve"> </w:t>
      </w:r>
    </w:p>
    <w:p w:rsidR="004F53E3" w:rsidRDefault="004F53E3" w:rsidP="004F53E3">
      <w:r w:rsidRPr="00F331AD">
        <w:t>управляющей организации, ТСЖ</w:t>
      </w:r>
      <w:r>
        <w:t xml:space="preserve">                                  </w:t>
      </w:r>
      <w:r w:rsidR="00E27CFC">
        <w:t xml:space="preserve"> </w:t>
      </w:r>
      <w:r>
        <w:t xml:space="preserve">   </w:t>
      </w:r>
      <w:r w:rsidR="00E27CFC">
        <w:t xml:space="preserve">МП ЖКХ МО сельское поселение   </w:t>
      </w:r>
    </w:p>
    <w:p w:rsidR="00E27CFC" w:rsidRPr="00F331AD" w:rsidRDefault="00E27CFC" w:rsidP="004F53E3">
      <w:r>
        <w:t xml:space="preserve">                                                                                               Карымкары</w:t>
      </w:r>
    </w:p>
    <w:p w:rsidR="004F53E3" w:rsidRPr="00F331AD" w:rsidRDefault="004F53E3" w:rsidP="004F53E3">
      <w:r w:rsidRPr="00F331AD">
        <w:t xml:space="preserve">_______    </w:t>
      </w:r>
      <w:r>
        <w:t>______________</w:t>
      </w:r>
      <w:r w:rsidRPr="00F331AD">
        <w:t>__________</w:t>
      </w:r>
      <w:r>
        <w:t xml:space="preserve">                             </w:t>
      </w:r>
      <w:r w:rsidRPr="00F331AD">
        <w:t xml:space="preserve">_______  </w:t>
      </w:r>
      <w:r>
        <w:t>____________</w:t>
      </w:r>
      <w:r w:rsidRPr="00F331AD">
        <w:t>__________</w:t>
      </w:r>
    </w:p>
    <w:p w:rsidR="004F53E3" w:rsidRPr="00F331AD" w:rsidRDefault="004F53E3" w:rsidP="004F53E3">
      <w:pPr>
        <w:rPr>
          <w:sz w:val="20"/>
        </w:rPr>
      </w:pPr>
      <w:r w:rsidRPr="00F331AD">
        <w:rPr>
          <w:sz w:val="20"/>
        </w:rPr>
        <w:t xml:space="preserve"> </w:t>
      </w:r>
      <w:r>
        <w:rPr>
          <w:sz w:val="20"/>
        </w:rPr>
        <w:t>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  <w:r>
        <w:rPr>
          <w:sz w:val="20"/>
        </w:rPr>
        <w:t xml:space="preserve">                                                             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</w:p>
    <w:p w:rsidR="004F53E3" w:rsidRDefault="004F53E3" w:rsidP="004F53E3">
      <w:pPr>
        <w:rPr>
          <w:sz w:val="20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3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2507BB">
        <w:rPr>
          <w:szCs w:val="28"/>
        </w:rPr>
        <w:t>4</w:t>
      </w:r>
      <w:r w:rsidRPr="009A0256">
        <w:rPr>
          <w:szCs w:val="28"/>
        </w:rPr>
        <w:t>-201</w:t>
      </w:r>
      <w:r w:rsidR="002507BB">
        <w:rPr>
          <w:szCs w:val="28"/>
        </w:rPr>
        <w:t>5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Pr="00E27CFC" w:rsidRDefault="004F53E3" w:rsidP="00E27CFC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Pr="00912977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Акт</w:t>
      </w:r>
    </w:p>
    <w:p w:rsidR="004F53E3" w:rsidRPr="00912977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912977">
        <w:rPr>
          <w:rFonts w:ascii="Times New Roman" w:hAnsi="Times New Roman" w:cs="Times New Roman"/>
          <w:sz w:val="24"/>
          <w:szCs w:val="24"/>
        </w:rPr>
        <w:t>-201</w:t>
      </w:r>
      <w:r w:rsidR="002507BB">
        <w:rPr>
          <w:rFonts w:ascii="Times New Roman" w:hAnsi="Times New Roman" w:cs="Times New Roman"/>
          <w:sz w:val="24"/>
          <w:szCs w:val="24"/>
        </w:rPr>
        <w:t>5</w:t>
      </w:r>
      <w:r w:rsidRPr="0091297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53E3" w:rsidRPr="00AD3C3F" w:rsidRDefault="004F53E3" w:rsidP="00E27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теплоснабжающих, теплосетевых организаций 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  <w:u w:val="single"/>
        </w:rPr>
        <w:t>с.п.Карымкары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>"____" _________________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____________</w:t>
      </w: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 "___" 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"____" 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0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F53E3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D3C3F">
        <w:rPr>
          <w:rFonts w:ascii="Times New Roman" w:hAnsi="Times New Roman" w:cs="Times New Roman"/>
        </w:rPr>
        <w:t>(полное наименование теплоснабжающей организации, теплосетевой организации,</w:t>
      </w:r>
    </w:p>
    <w:p w:rsidR="004F53E3" w:rsidRPr="00AD3C3F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D3C3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D3C3F">
        <w:rPr>
          <w:rFonts w:ascii="Times New Roman" w:hAnsi="Times New Roman" w:cs="Times New Roman"/>
        </w:rPr>
        <w:t>отношении которой проводилась проверка готовности к отопительному периоду)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........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Pr="00AD3C3F">
        <w:rPr>
          <w:rFonts w:ascii="Times New Roman" w:hAnsi="Times New Roman" w:cs="Times New Roman"/>
          <w:sz w:val="24"/>
          <w:szCs w:val="24"/>
        </w:rPr>
        <w:t>готовности  к  отопительному 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_.</w:t>
      </w:r>
    </w:p>
    <w:p w:rsidR="004F53E3" w:rsidRPr="00AD3C3F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_.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>- 201</w:t>
      </w:r>
      <w:r w:rsidR="002507BB">
        <w:rPr>
          <w:rFonts w:ascii="Times New Roman" w:hAnsi="Times New Roman" w:cs="Times New Roman"/>
          <w:sz w:val="24"/>
          <w:szCs w:val="24"/>
        </w:rPr>
        <w:t>5</w:t>
      </w:r>
      <w:r w:rsidRPr="00AD3C3F">
        <w:rPr>
          <w:rFonts w:ascii="Times New Roman" w:hAnsi="Times New Roman" w:cs="Times New Roman"/>
          <w:sz w:val="24"/>
          <w:szCs w:val="24"/>
        </w:rPr>
        <w:t xml:space="preserve"> годов </w:t>
      </w:r>
      <w:hyperlink w:anchor="Par203" w:history="1">
        <w:r w:rsidRPr="00AD3C3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F53E3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27CFC" w:rsidRPr="00E27CFC" w:rsidRDefault="00E27CFC" w:rsidP="004F53E3">
      <w:pPr>
        <w:pStyle w:val="ConsPlusNonformat"/>
        <w:rPr>
          <w:rFonts w:ascii="Times New Roman" w:hAnsi="Times New Roman" w:cs="Times New Roman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"____" ___________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Default="004F53E3" w:rsidP="004F53E3">
      <w:pPr>
        <w:pStyle w:val="ConsPlusNonformat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 w:rsidRPr="00D335C5">
        <w:rPr>
          <w:rFonts w:ascii="Times New Roman" w:hAnsi="Times New Roman" w:cs="Times New Roman"/>
        </w:rPr>
        <w:t>(подпись, расшифровка подписи руководителя</w:t>
      </w:r>
      <w:r>
        <w:rPr>
          <w:rFonts w:ascii="Times New Roman" w:hAnsi="Times New Roman" w:cs="Times New Roman"/>
        </w:rPr>
        <w:t xml:space="preserve">  </w:t>
      </w:r>
      <w:r w:rsidRPr="00D335C5">
        <w:rPr>
          <w:rFonts w:ascii="Times New Roman" w:hAnsi="Times New Roman" w:cs="Times New Roman"/>
        </w:rPr>
        <w:t xml:space="preserve">теплоснабжающей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335C5">
        <w:rPr>
          <w:rFonts w:ascii="Times New Roman" w:hAnsi="Times New Roman" w:cs="Times New Roman"/>
        </w:rPr>
        <w:t xml:space="preserve">организации, теплосетевой </w:t>
      </w:r>
      <w:r>
        <w:rPr>
          <w:rFonts w:ascii="Times New Roman" w:hAnsi="Times New Roman" w:cs="Times New Roman"/>
        </w:rPr>
        <w:t>о</w:t>
      </w:r>
      <w:r w:rsidRPr="00D335C5">
        <w:rPr>
          <w:rFonts w:ascii="Times New Roman" w:hAnsi="Times New Roman" w:cs="Times New Roman"/>
        </w:rPr>
        <w:t>рганизации, в отношении которой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D335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</w:t>
      </w:r>
      <w:r w:rsidRPr="00D335C5">
        <w:rPr>
          <w:rFonts w:ascii="Times New Roman" w:hAnsi="Times New Roman" w:cs="Times New Roman"/>
        </w:rPr>
        <w:t>роводилась</w:t>
      </w:r>
      <w:r>
        <w:rPr>
          <w:rFonts w:ascii="Times New Roman" w:hAnsi="Times New Roman" w:cs="Times New Roman"/>
        </w:rPr>
        <w:t xml:space="preserve"> </w:t>
      </w:r>
      <w:r w:rsidRPr="00D335C5">
        <w:rPr>
          <w:rFonts w:ascii="Times New Roman" w:hAnsi="Times New Roman" w:cs="Times New Roman"/>
        </w:rPr>
        <w:t>проверка готовности к отопительному периоду</w:t>
      </w:r>
      <w:r w:rsidRPr="00AD3C3F">
        <w:rPr>
          <w:rFonts w:ascii="Times New Roman" w:hAnsi="Times New Roman" w:cs="Times New Roman"/>
          <w:sz w:val="24"/>
          <w:szCs w:val="24"/>
        </w:rPr>
        <w:t>)</w:t>
      </w:r>
    </w:p>
    <w:p w:rsidR="004F53E3" w:rsidRPr="00AD3C3F" w:rsidRDefault="004F53E3" w:rsidP="004F53E3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4F53E3" w:rsidRPr="00AD3C3F" w:rsidRDefault="004F53E3" w:rsidP="004F53E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03"/>
      <w:bookmarkEnd w:id="0"/>
      <w:r w:rsidRPr="00AD3C3F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F53E3" w:rsidRDefault="004F53E3" w:rsidP="004F53E3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6246D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475629" w:rsidRDefault="004F53E3" w:rsidP="004F53E3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4F53E3" w:rsidRPr="009A0256" w:rsidRDefault="004F53E3" w:rsidP="004F53E3">
      <w:pPr>
        <w:jc w:val="center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Pr="009A0256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316EBD" w:rsidRDefault="00316EBD" w:rsidP="004F53E3">
      <w:pPr>
        <w:ind w:firstLine="4860"/>
        <w:rPr>
          <w:szCs w:val="28"/>
        </w:rPr>
      </w:pP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4 </w:t>
      </w: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86200A" w:rsidRDefault="0086200A" w:rsidP="0086200A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2507BB">
        <w:rPr>
          <w:szCs w:val="28"/>
        </w:rPr>
        <w:t>4</w:t>
      </w:r>
      <w:r w:rsidRPr="009A0256">
        <w:rPr>
          <w:szCs w:val="28"/>
        </w:rPr>
        <w:t>-201</w:t>
      </w:r>
      <w:r w:rsidR="002507BB">
        <w:rPr>
          <w:szCs w:val="28"/>
        </w:rPr>
        <w:t>5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86200A" w:rsidRDefault="0086200A" w:rsidP="0086200A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rPr>
          <w:bCs/>
        </w:rPr>
        <w:t xml:space="preserve">Акт 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rPr>
          <w:bCs/>
        </w:rPr>
        <w:t>проверки готовности к отопительному периоду 201</w:t>
      </w:r>
      <w:r w:rsidR="002507BB">
        <w:rPr>
          <w:bCs/>
        </w:rPr>
        <w:t>4</w:t>
      </w:r>
      <w:r w:rsidRPr="00F72825">
        <w:rPr>
          <w:bCs/>
        </w:rPr>
        <w:t xml:space="preserve"> - 201</w:t>
      </w:r>
      <w:r w:rsidR="002507BB">
        <w:rPr>
          <w:bCs/>
        </w:rPr>
        <w:t>5</w:t>
      </w:r>
      <w:r w:rsidRPr="00F72825">
        <w:rPr>
          <w:bCs/>
        </w:rPr>
        <w:t xml:space="preserve"> годов</w:t>
      </w:r>
      <w:r w:rsidRPr="00F72825">
        <w:t> 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t>потребителей тепловой энергии</w:t>
      </w:r>
    </w:p>
    <w:p w:rsidR="0086200A" w:rsidRPr="00AD3C3F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  <w:u w:val="single"/>
        </w:rPr>
        <w:t>п.Карымкары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>"____" _________________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00A" w:rsidRPr="00AD3C3F" w:rsidRDefault="0086200A" w:rsidP="0086200A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86200A" w:rsidRPr="00CE5FD8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Pr="00AD3C3F" w:rsidRDefault="0086200A" w:rsidP="00862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___________</w:t>
      </w:r>
    </w:p>
    <w:p w:rsidR="0086200A" w:rsidRPr="00AD3C3F" w:rsidRDefault="0086200A" w:rsidP="00862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 "___" 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"____" 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1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6200A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58440D">
        <w:rPr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58440D">
        <w:rPr>
          <w:sz w:val="20"/>
          <w:szCs w:val="20"/>
        </w:rPr>
        <w:t>готовности к отопительному периоду)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Проверка готовности к отопительному периоду проводилась в отношении</w:t>
      </w:r>
    </w:p>
    <w:p w:rsidR="0086200A" w:rsidRPr="0058440D" w:rsidRDefault="0086200A" w:rsidP="0086200A">
      <w:pPr>
        <w:pStyle w:val="af0"/>
        <w:spacing w:before="0" w:after="0"/>
      </w:pPr>
      <w:r w:rsidRPr="0058440D">
        <w:t>следующих объектов: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1._______________________________________________________________</w:t>
      </w:r>
      <w:r>
        <w:t>____________</w:t>
      </w:r>
      <w:r w:rsidRPr="0058440D">
        <w:t>_;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2.</w:t>
      </w:r>
      <w:r>
        <w:t xml:space="preserve"> </w:t>
      </w:r>
      <w:r w:rsidRPr="0058440D">
        <w:t>______________________________________________________________</w:t>
      </w:r>
      <w:r>
        <w:t>___________</w:t>
      </w:r>
      <w:r w:rsidRPr="0058440D">
        <w:t xml:space="preserve">__;     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3.___________________________________________________________</w:t>
      </w:r>
      <w:r>
        <w:t>____________</w:t>
      </w:r>
      <w:r w:rsidRPr="0058440D">
        <w:t>_____;</w:t>
      </w:r>
    </w:p>
    <w:p w:rsidR="0086200A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…………….</w:t>
      </w:r>
    </w:p>
    <w:p w:rsidR="0086200A" w:rsidRPr="0058440D" w:rsidRDefault="0086200A" w:rsidP="0086200A">
      <w:pPr>
        <w:pStyle w:val="af0"/>
        <w:spacing w:before="0" w:after="0"/>
      </w:pPr>
      <w:r>
        <w:tab/>
      </w:r>
      <w:r w:rsidRPr="0058440D">
        <w:t xml:space="preserve">Для рассмотрения комиссии </w:t>
      </w:r>
      <w:r>
        <w:t>потребителем предъявлено</w:t>
      </w:r>
      <w:r w:rsidRPr="0058440D">
        <w:t>: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t xml:space="preserve">  </w:t>
      </w:r>
      <w:r w:rsidRPr="0058440D">
        <w:t>_______________________________________________________________</w:t>
      </w:r>
      <w:r>
        <w:t>___________________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</w:t>
      </w:r>
      <w:r>
        <w:rPr>
          <w:sz w:val="20"/>
          <w:szCs w:val="20"/>
        </w:rPr>
        <w:t>нарушение выявлено / не выявлено, устранено / не устранено</w:t>
      </w:r>
      <w:r w:rsidRPr="0058440D">
        <w:rPr>
          <w:sz w:val="20"/>
          <w:szCs w:val="20"/>
        </w:rPr>
        <w:t>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__________________________________________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  <w:rPr>
          <w:sz w:val="20"/>
          <w:szCs w:val="20"/>
        </w:rPr>
      </w:pPr>
      <w:r w:rsidRPr="0058440D">
        <w:t>2. Проведение промывки  оборудования и коммуникаций  теплопотребляющих установок _______________________________________</w:t>
      </w:r>
      <w:r>
        <w:t>____________________________________________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(№ и дата акта)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 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200A" w:rsidRPr="0058440D" w:rsidRDefault="0086200A" w:rsidP="0086200A">
      <w:pPr>
        <w:pStyle w:val="af0"/>
        <w:spacing w:before="0" w:after="0"/>
        <w:jc w:val="both"/>
      </w:pPr>
    </w:p>
    <w:p w:rsidR="0086200A" w:rsidRPr="0058440D" w:rsidRDefault="0086200A" w:rsidP="0086200A">
      <w:pPr>
        <w:pStyle w:val="af0"/>
        <w:spacing w:before="0" w:after="0"/>
      </w:pPr>
      <w:r>
        <w:t>3</w:t>
      </w:r>
      <w:r w:rsidRPr="0058440D">
        <w:t>. Выполнение плана ремонтных работ __________________________________________________________________</w:t>
      </w:r>
      <w:r>
        <w:t>_________________</w:t>
      </w:r>
    </w:p>
    <w:p w:rsidR="0086200A" w:rsidRPr="0035522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35522D">
        <w:rPr>
          <w:sz w:val="20"/>
          <w:szCs w:val="20"/>
        </w:rPr>
        <w:t>(выполнен/не выполнен)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4</w:t>
      </w:r>
      <w:r w:rsidRPr="0058440D">
        <w:t>. Наличие и работоспособность приборов учета тепловой энергии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</w:t>
      </w:r>
      <w:r>
        <w:t>___________</w:t>
      </w:r>
      <w:r w:rsidRPr="0058440D">
        <w:t>____</w:t>
      </w:r>
      <w:r>
        <w:t>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 о допуске к эксплуатации)</w:t>
      </w:r>
    </w:p>
    <w:p w:rsidR="0086200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86200A" w:rsidRPr="0058440D" w:rsidRDefault="0086200A" w:rsidP="0086200A">
      <w:pPr>
        <w:pStyle w:val="af0"/>
        <w:spacing w:before="0" w:after="0"/>
        <w:jc w:val="both"/>
      </w:pPr>
      <w:r>
        <w:t>5</w:t>
      </w:r>
      <w:r w:rsidRPr="0058440D">
        <w:t>. Наличие паспортов теплопотребляющих установок, принципиальных схем и инструкций для обслуживающего персонала __________________________</w:t>
      </w:r>
      <w:r>
        <w:t>____________</w:t>
      </w:r>
      <w:r w:rsidRPr="0058440D">
        <w:t>_</w:t>
      </w:r>
      <w:r>
        <w:t>_________________</w:t>
      </w:r>
    </w:p>
    <w:p w:rsidR="0086200A" w:rsidRPr="009F0A62" w:rsidRDefault="0086200A" w:rsidP="0086200A">
      <w:pPr>
        <w:pStyle w:val="af0"/>
        <w:spacing w:before="0" w:after="0"/>
        <w:rPr>
          <w:sz w:val="20"/>
          <w:szCs w:val="20"/>
        </w:rPr>
      </w:pPr>
      <w:r>
        <w:t xml:space="preserve">            </w:t>
      </w:r>
      <w:r w:rsidRPr="009F0A62">
        <w:rPr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lastRenderedPageBreak/>
        <w:t>Представитель потребителя_________________</w:t>
      </w:r>
      <w:r>
        <w:t>_________________________________________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8</w:t>
      </w:r>
      <w:r w:rsidRPr="0058440D">
        <w:t>. Задолженность за поставленную тепловую энергию (мощность), теплоноситель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___________________________________________________________________</w:t>
      </w:r>
      <w:r>
        <w:t>________________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(отсутствует/имеется в размере, наличие графика рассрочки платежа)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(роспись, ФИО)</w:t>
      </w:r>
    </w:p>
    <w:p w:rsidR="0086200A" w:rsidRPr="0058440D" w:rsidRDefault="0086200A" w:rsidP="0086200A">
      <w:pPr>
        <w:pStyle w:val="af0"/>
        <w:spacing w:before="0" w:after="0"/>
        <w:jc w:val="both"/>
      </w:pPr>
      <w:r>
        <w:t>9</w:t>
      </w:r>
      <w:r w:rsidRPr="0058440D">
        <w:t xml:space="preserve">. Наличие собственных или привлеченных ремонтных бригад для осуществления надлежащей эксплуатации теплопотребляющих установок 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</w:t>
      </w:r>
      <w:r>
        <w:t>___________</w:t>
      </w:r>
      <w:r w:rsidRPr="0058440D">
        <w:t>_______</w:t>
      </w:r>
      <w:r>
        <w:t>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(отсутствуют/имеются)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10</w:t>
      </w:r>
      <w:r w:rsidRPr="0058440D">
        <w:t>. Проведение испытания оборудования  теплопотребляющих установок  на  плотность и прочность</w:t>
      </w:r>
      <w:r>
        <w:t xml:space="preserve">  ______</w:t>
      </w:r>
      <w:r w:rsidRPr="0058440D">
        <w:t>___________________________________________________</w:t>
      </w:r>
      <w:r>
        <w:t>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</w:t>
      </w:r>
      <w:r>
        <w:t>_____</w:t>
      </w:r>
      <w:r w:rsidRPr="0058440D">
        <w:t xml:space="preserve">  </w:t>
      </w:r>
      <w:r>
        <w:t>__________________________________________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</w:t>
      </w:r>
      <w:r>
        <w:t>1</w:t>
      </w:r>
      <w:r w:rsidRPr="0058440D">
        <w:t>. Надежность теплоснабжения потребителей тепловой энергии с учетом климатических условий _____________________________________________</w:t>
      </w:r>
      <w:r>
        <w:t>________________________</w:t>
      </w:r>
      <w:r w:rsidRPr="0058440D">
        <w:t>_</w:t>
      </w:r>
      <w:r>
        <w:t>_____________</w:t>
      </w:r>
    </w:p>
    <w:p w:rsidR="0086200A" w:rsidRPr="009F0A62" w:rsidRDefault="0086200A" w:rsidP="0086200A">
      <w:pPr>
        <w:pStyle w:val="af0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0A62">
        <w:rPr>
          <w:sz w:val="20"/>
          <w:szCs w:val="20"/>
        </w:rPr>
        <w:t>(обеспечена/не обеспечена)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</w:t>
      </w:r>
      <w:r>
        <w:t>2</w:t>
      </w:r>
      <w:r w:rsidRPr="0058440D">
        <w:t>. Наличие протокола  проверки знаний ответственного за исправное состояние и безопасную эксплуатацию тепловых энергоустановок</w:t>
      </w:r>
      <w:r>
        <w:t xml:space="preserve"> ________</w:t>
      </w:r>
      <w:r w:rsidRPr="0058440D">
        <w:t>______________________</w:t>
      </w:r>
      <w:r>
        <w:t>______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F0A62">
        <w:rPr>
          <w:sz w:val="20"/>
          <w:szCs w:val="20"/>
        </w:rPr>
        <w:t>(№ и дата протокола)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  <w:jc w:val="center"/>
      </w:pP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ab/>
        <w:t>В ходе проведения проверки готовности к отопительному периоду комиссия установила:</w:t>
      </w:r>
      <w:r>
        <w:t xml:space="preserve">  _______</w:t>
      </w:r>
      <w:r w:rsidRPr="0058440D">
        <w:t>___________________________________________________</w:t>
      </w:r>
      <w:r>
        <w:t>______________________</w:t>
      </w:r>
    </w:p>
    <w:p w:rsidR="0086200A" w:rsidRPr="009C570B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570B">
        <w:rPr>
          <w:sz w:val="20"/>
          <w:szCs w:val="20"/>
        </w:rPr>
        <w:t>(готовность/неготовность  к работе в отопительном периоде) 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Вывод комиссии по итогам проведения проверки готовности к отопительному периоду: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___________________________________________________________________</w:t>
      </w:r>
      <w:r>
        <w:t>_______________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</w:t>
      </w:r>
      <w:r>
        <w:t>___________</w:t>
      </w:r>
      <w:r w:rsidRPr="0058440D">
        <w:t>_</w:t>
      </w:r>
      <w:r>
        <w:t>____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Приложение к акту проверки готовности к</w:t>
      </w:r>
      <w:r w:rsidRPr="0058440D">
        <w:rPr>
          <w:lang w:val="en-US"/>
        </w:rPr>
        <w:t> </w:t>
      </w:r>
      <w:r w:rsidRPr="0058440D">
        <w:t>отопительному</w:t>
      </w:r>
      <w:r w:rsidRPr="0058440D">
        <w:rPr>
          <w:lang w:val="en-US"/>
        </w:rPr>
        <w:t> </w:t>
      </w:r>
      <w:r w:rsidRPr="0058440D">
        <w:t>периоду</w:t>
      </w:r>
      <w:r w:rsidRPr="0058440D">
        <w:rPr>
          <w:lang w:val="en-US"/>
        </w:rPr>
        <w:t> </w:t>
      </w:r>
      <w:r w:rsidRPr="0058440D">
        <w:t>2013-2014 годов. &lt;*&gt; </w:t>
      </w:r>
    </w:p>
    <w:p w:rsidR="0086200A" w:rsidRPr="0058440D" w:rsidRDefault="0086200A" w:rsidP="0086200A">
      <w:pPr>
        <w:pStyle w:val="af0"/>
        <w:spacing w:before="0" w:after="0"/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4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44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"____" ___________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58440D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6200A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                    (подпись, расшифровка подписи руководителя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 xml:space="preserve">потребителя тепловой </w:t>
      </w:r>
    </w:p>
    <w:p w:rsidR="0086200A" w:rsidRDefault="0086200A" w:rsidP="008620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>энергии, в отношении которого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проводилась проверка готовности к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отопительному 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периоду)</w:t>
      </w:r>
    </w:p>
    <w:p w:rsidR="0086200A" w:rsidRPr="0058440D" w:rsidRDefault="0086200A" w:rsidP="0086200A">
      <w:pPr>
        <w:widowControl w:val="0"/>
        <w:autoSpaceDE w:val="0"/>
        <w:autoSpaceDN w:val="0"/>
        <w:adjustRightInd w:val="0"/>
        <w:jc w:val="both"/>
      </w:pPr>
      <w:r w:rsidRPr="0058440D">
        <w:t>--------------------------------</w:t>
      </w:r>
    </w:p>
    <w:p w:rsidR="0086200A" w:rsidRPr="0058440D" w:rsidRDefault="0086200A" w:rsidP="0086200A">
      <w:pPr>
        <w:widowControl w:val="0"/>
        <w:autoSpaceDE w:val="0"/>
        <w:autoSpaceDN w:val="0"/>
        <w:adjustRightInd w:val="0"/>
        <w:ind w:firstLine="540"/>
        <w:jc w:val="both"/>
      </w:pPr>
      <w:r w:rsidRPr="0058440D">
        <w:lastRenderedPageBreak/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6200A" w:rsidRDefault="0086200A" w:rsidP="0086200A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</w:t>
      </w:r>
      <w:r w:rsidR="0086200A">
        <w:rPr>
          <w:szCs w:val="28"/>
        </w:rPr>
        <w:t>5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2507BB">
        <w:rPr>
          <w:szCs w:val="28"/>
        </w:rPr>
        <w:t>4-</w:t>
      </w:r>
      <w:r w:rsidRPr="009A0256">
        <w:rPr>
          <w:szCs w:val="28"/>
        </w:rPr>
        <w:t>201</w:t>
      </w:r>
      <w:r w:rsidR="002507BB">
        <w:rPr>
          <w:szCs w:val="28"/>
        </w:rPr>
        <w:t xml:space="preserve">5 </w:t>
      </w:r>
      <w:r w:rsidRPr="009A0256">
        <w:rPr>
          <w:szCs w:val="28"/>
        </w:rPr>
        <w:t xml:space="preserve">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ind w:firstLine="5040"/>
        <w:rPr>
          <w:szCs w:val="28"/>
        </w:rPr>
      </w:pPr>
    </w:p>
    <w:p w:rsidR="004F53E3" w:rsidRPr="00F72825" w:rsidRDefault="004F53E3" w:rsidP="004F53E3"/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ПАСПОРТ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 201</w:t>
      </w:r>
      <w:r w:rsidR="002507BB">
        <w:rPr>
          <w:rFonts w:ascii="Times New Roman" w:hAnsi="Times New Roman" w:cs="Times New Roman"/>
          <w:sz w:val="24"/>
          <w:szCs w:val="24"/>
        </w:rPr>
        <w:t>4</w:t>
      </w:r>
      <w:r w:rsidRPr="00F72825">
        <w:rPr>
          <w:rFonts w:ascii="Times New Roman" w:hAnsi="Times New Roman" w:cs="Times New Roman"/>
          <w:sz w:val="24"/>
          <w:szCs w:val="24"/>
        </w:rPr>
        <w:t xml:space="preserve"> - 201</w:t>
      </w:r>
      <w:r w:rsidR="002507BB">
        <w:rPr>
          <w:rFonts w:ascii="Times New Roman" w:hAnsi="Times New Roman" w:cs="Times New Roman"/>
          <w:sz w:val="24"/>
          <w:szCs w:val="24"/>
        </w:rPr>
        <w:t>5</w:t>
      </w:r>
      <w:r w:rsidRPr="00F7282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53E3" w:rsidRPr="00136A81" w:rsidRDefault="004F53E3" w:rsidP="004F53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Выдан ____________________________________________________________,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 теплосетевой организации,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........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  № ______.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136A81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E74C6E" w:rsidRDefault="004F53E3" w:rsidP="004F53E3">
      <w:pPr>
        <w:pStyle w:val="af0"/>
        <w:spacing w:before="0" w:after="0"/>
        <w:rPr>
          <w:sz w:val="28"/>
          <w:szCs w:val="28"/>
        </w:rPr>
      </w:pPr>
    </w:p>
    <w:p w:rsidR="004F53E3" w:rsidRPr="009A0256" w:rsidRDefault="004F53E3" w:rsidP="004F53E3">
      <w:pPr>
        <w:rPr>
          <w:szCs w:val="28"/>
        </w:rPr>
      </w:pPr>
      <w:bookmarkStart w:id="1" w:name="sub_1991"/>
      <w:bookmarkEnd w:id="1"/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142912" w:rsidRDefault="00142912" w:rsidP="00142912"/>
    <w:p w:rsidR="00564534" w:rsidRDefault="00564534" w:rsidP="00142912"/>
    <w:p w:rsidR="00564534" w:rsidRDefault="00564534" w:rsidP="00142912">
      <w:r>
        <w:t xml:space="preserve">          Согласовано:</w:t>
      </w:r>
    </w:p>
    <w:p w:rsidR="00564534" w:rsidRDefault="00564534" w:rsidP="00142912">
      <w:r>
        <w:t xml:space="preserve">          Заместитель главы администрации</w:t>
      </w:r>
    </w:p>
    <w:p w:rsidR="00564534" w:rsidRDefault="00564534" w:rsidP="00142912">
      <w:r>
        <w:t xml:space="preserve">          сельского поселения Карымкары                                                                 Л.А. Баклыкова</w:t>
      </w:r>
    </w:p>
    <w:p w:rsidR="00564534" w:rsidRDefault="00564534" w:rsidP="00142912"/>
    <w:p w:rsidR="00564534" w:rsidRDefault="00564534" w:rsidP="00142912">
      <w:r>
        <w:t xml:space="preserve">          Специалист по общим и юридическим вопросам</w:t>
      </w:r>
    </w:p>
    <w:p w:rsidR="00564534" w:rsidRDefault="00564534" w:rsidP="00142912">
      <w:r>
        <w:t xml:space="preserve">          администрации сельского поселения Карымкары                                      Н.А. Фарносова</w:t>
      </w:r>
    </w:p>
    <w:p w:rsidR="00564534" w:rsidRDefault="00564534" w:rsidP="00142912"/>
    <w:p w:rsidR="00564534" w:rsidRDefault="00564534" w:rsidP="00142912">
      <w:r>
        <w:t xml:space="preserve">          Ознакомлены:</w:t>
      </w:r>
    </w:p>
    <w:p w:rsidR="00564534" w:rsidRDefault="00564534" w:rsidP="00142912">
      <w:r>
        <w:t xml:space="preserve">          ________________ В.А. Новопашин</w:t>
      </w:r>
    </w:p>
    <w:p w:rsidR="00564534" w:rsidRDefault="00564534" w:rsidP="00142912">
      <w:r>
        <w:t xml:space="preserve">          ________________ А.В. Ичеткин</w:t>
      </w:r>
    </w:p>
    <w:p w:rsidR="00564534" w:rsidRDefault="00564534" w:rsidP="00142912"/>
    <w:p w:rsidR="00564534" w:rsidRDefault="00564534" w:rsidP="00142912"/>
    <w:p w:rsidR="00564534" w:rsidRDefault="00564534" w:rsidP="00142912"/>
    <w:p w:rsidR="00564534" w:rsidRPr="00564534" w:rsidRDefault="00564534" w:rsidP="00142912">
      <w:pPr>
        <w:rPr>
          <w:sz w:val="20"/>
          <w:szCs w:val="20"/>
        </w:rPr>
      </w:pPr>
      <w:r w:rsidRPr="00564534">
        <w:rPr>
          <w:sz w:val="20"/>
          <w:szCs w:val="20"/>
        </w:rPr>
        <w:t xml:space="preserve">         Подготовил:</w:t>
      </w:r>
    </w:p>
    <w:p w:rsidR="00564534" w:rsidRPr="00564534" w:rsidRDefault="00564534" w:rsidP="0014291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64534">
        <w:rPr>
          <w:sz w:val="20"/>
          <w:szCs w:val="20"/>
        </w:rPr>
        <w:t>Л.А. Баклыкова</w:t>
      </w:r>
    </w:p>
    <w:p w:rsidR="00564534" w:rsidRPr="00564534" w:rsidRDefault="00564534" w:rsidP="0014291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64534">
        <w:rPr>
          <w:sz w:val="20"/>
          <w:szCs w:val="20"/>
        </w:rPr>
        <w:t>Тел. 23326</w:t>
      </w:r>
    </w:p>
    <w:p w:rsidR="00564534" w:rsidRDefault="00564534" w:rsidP="00142912"/>
    <w:sectPr w:rsidR="00564534" w:rsidSect="00453880">
      <w:pgSz w:w="11906" w:h="16838"/>
      <w:pgMar w:top="426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FF" w:rsidRDefault="00C142FF" w:rsidP="00130391">
      <w:r>
        <w:separator/>
      </w:r>
    </w:p>
  </w:endnote>
  <w:endnote w:type="continuationSeparator" w:id="1">
    <w:p w:rsidR="00C142FF" w:rsidRDefault="00C142FF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FF" w:rsidRDefault="00C142FF" w:rsidP="00130391">
      <w:r>
        <w:separator/>
      </w:r>
    </w:p>
  </w:footnote>
  <w:footnote w:type="continuationSeparator" w:id="1">
    <w:p w:rsidR="00C142FF" w:rsidRDefault="00C142FF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DFC"/>
    <w:multiLevelType w:val="hybridMultilevel"/>
    <w:tmpl w:val="E7A0ACEC"/>
    <w:lvl w:ilvl="0" w:tplc="358A3C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61BF"/>
    <w:rsid w:val="0001753C"/>
    <w:rsid w:val="000230A8"/>
    <w:rsid w:val="00032B1A"/>
    <w:rsid w:val="00036591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0F0A42"/>
    <w:rsid w:val="00106668"/>
    <w:rsid w:val="001106E8"/>
    <w:rsid w:val="00113475"/>
    <w:rsid w:val="00116E19"/>
    <w:rsid w:val="00124DC4"/>
    <w:rsid w:val="00130391"/>
    <w:rsid w:val="00134562"/>
    <w:rsid w:val="00135CBD"/>
    <w:rsid w:val="00137E05"/>
    <w:rsid w:val="00142912"/>
    <w:rsid w:val="001446F2"/>
    <w:rsid w:val="00144B51"/>
    <w:rsid w:val="0015313C"/>
    <w:rsid w:val="00163A3D"/>
    <w:rsid w:val="00167CB9"/>
    <w:rsid w:val="0017000C"/>
    <w:rsid w:val="001704CD"/>
    <w:rsid w:val="001734BB"/>
    <w:rsid w:val="00175772"/>
    <w:rsid w:val="00182875"/>
    <w:rsid w:val="00191848"/>
    <w:rsid w:val="001A4EF3"/>
    <w:rsid w:val="001A5746"/>
    <w:rsid w:val="001A7572"/>
    <w:rsid w:val="001B1673"/>
    <w:rsid w:val="001B4298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11D0"/>
    <w:rsid w:val="00207FF0"/>
    <w:rsid w:val="00213AAA"/>
    <w:rsid w:val="0022287A"/>
    <w:rsid w:val="00230BAE"/>
    <w:rsid w:val="00231ED4"/>
    <w:rsid w:val="0023511A"/>
    <w:rsid w:val="00247D9E"/>
    <w:rsid w:val="002507BB"/>
    <w:rsid w:val="00251CBF"/>
    <w:rsid w:val="002529FF"/>
    <w:rsid w:val="002542D9"/>
    <w:rsid w:val="0026341B"/>
    <w:rsid w:val="002819C2"/>
    <w:rsid w:val="002853AA"/>
    <w:rsid w:val="00285B35"/>
    <w:rsid w:val="002A572A"/>
    <w:rsid w:val="002A5826"/>
    <w:rsid w:val="002A675A"/>
    <w:rsid w:val="002E4DE9"/>
    <w:rsid w:val="002F0B70"/>
    <w:rsid w:val="00307B79"/>
    <w:rsid w:val="00311448"/>
    <w:rsid w:val="00316EBD"/>
    <w:rsid w:val="00325937"/>
    <w:rsid w:val="00325E90"/>
    <w:rsid w:val="003340EF"/>
    <w:rsid w:val="00336EC8"/>
    <w:rsid w:val="00337B70"/>
    <w:rsid w:val="00365800"/>
    <w:rsid w:val="003706EB"/>
    <w:rsid w:val="003737E9"/>
    <w:rsid w:val="00393BCF"/>
    <w:rsid w:val="00396D55"/>
    <w:rsid w:val="003A0DF6"/>
    <w:rsid w:val="003A45B0"/>
    <w:rsid w:val="003B03AA"/>
    <w:rsid w:val="003D5566"/>
    <w:rsid w:val="003E529C"/>
    <w:rsid w:val="003F6560"/>
    <w:rsid w:val="003F777A"/>
    <w:rsid w:val="003F7E2D"/>
    <w:rsid w:val="00405B85"/>
    <w:rsid w:val="00432295"/>
    <w:rsid w:val="00434B83"/>
    <w:rsid w:val="0045132B"/>
    <w:rsid w:val="00451DD3"/>
    <w:rsid w:val="00453880"/>
    <w:rsid w:val="00463AFF"/>
    <w:rsid w:val="00464DD8"/>
    <w:rsid w:val="00470177"/>
    <w:rsid w:val="004747D8"/>
    <w:rsid w:val="00477907"/>
    <w:rsid w:val="004845AE"/>
    <w:rsid w:val="004853A7"/>
    <w:rsid w:val="00490803"/>
    <w:rsid w:val="0049344B"/>
    <w:rsid w:val="004A1341"/>
    <w:rsid w:val="004A7805"/>
    <w:rsid w:val="004B3770"/>
    <w:rsid w:val="004B6A6F"/>
    <w:rsid w:val="004D22B3"/>
    <w:rsid w:val="004D6510"/>
    <w:rsid w:val="004E0FA2"/>
    <w:rsid w:val="004F53E3"/>
    <w:rsid w:val="00511E35"/>
    <w:rsid w:val="00512990"/>
    <w:rsid w:val="00516A00"/>
    <w:rsid w:val="0053186D"/>
    <w:rsid w:val="00531E8C"/>
    <w:rsid w:val="00540E0C"/>
    <w:rsid w:val="00541423"/>
    <w:rsid w:val="0054474C"/>
    <w:rsid w:val="00556D54"/>
    <w:rsid w:val="00557C1D"/>
    <w:rsid w:val="00561210"/>
    <w:rsid w:val="00561FB2"/>
    <w:rsid w:val="005638CA"/>
    <w:rsid w:val="00564534"/>
    <w:rsid w:val="0057132E"/>
    <w:rsid w:val="0058182B"/>
    <w:rsid w:val="00581AE4"/>
    <w:rsid w:val="005D23CD"/>
    <w:rsid w:val="005D531C"/>
    <w:rsid w:val="005E2555"/>
    <w:rsid w:val="005E51BA"/>
    <w:rsid w:val="005F0394"/>
    <w:rsid w:val="005F2C8F"/>
    <w:rsid w:val="005F5F42"/>
    <w:rsid w:val="00602EA4"/>
    <w:rsid w:val="00615E4D"/>
    <w:rsid w:val="00620939"/>
    <w:rsid w:val="00623779"/>
    <w:rsid w:val="00625EED"/>
    <w:rsid w:val="00636536"/>
    <w:rsid w:val="00641E3B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F2703"/>
    <w:rsid w:val="006F34DB"/>
    <w:rsid w:val="0072028B"/>
    <w:rsid w:val="0072771C"/>
    <w:rsid w:val="007351B0"/>
    <w:rsid w:val="0075671E"/>
    <w:rsid w:val="00764658"/>
    <w:rsid w:val="0076606A"/>
    <w:rsid w:val="007663AE"/>
    <w:rsid w:val="007823DE"/>
    <w:rsid w:val="00790BB0"/>
    <w:rsid w:val="00793659"/>
    <w:rsid w:val="00795748"/>
    <w:rsid w:val="007A001D"/>
    <w:rsid w:val="007A2AB1"/>
    <w:rsid w:val="007B65E3"/>
    <w:rsid w:val="007B7014"/>
    <w:rsid w:val="007B7F50"/>
    <w:rsid w:val="007C329E"/>
    <w:rsid w:val="007E1EB0"/>
    <w:rsid w:val="007E26B1"/>
    <w:rsid w:val="007E7BBE"/>
    <w:rsid w:val="007F10E5"/>
    <w:rsid w:val="007F5A2F"/>
    <w:rsid w:val="007F6918"/>
    <w:rsid w:val="00801D1C"/>
    <w:rsid w:val="00803170"/>
    <w:rsid w:val="00805451"/>
    <w:rsid w:val="00806F8B"/>
    <w:rsid w:val="00812E59"/>
    <w:rsid w:val="00824887"/>
    <w:rsid w:val="00826E27"/>
    <w:rsid w:val="00836BE3"/>
    <w:rsid w:val="00840D89"/>
    <w:rsid w:val="008425C0"/>
    <w:rsid w:val="00845736"/>
    <w:rsid w:val="008473AA"/>
    <w:rsid w:val="008505F4"/>
    <w:rsid w:val="0086200A"/>
    <w:rsid w:val="00870802"/>
    <w:rsid w:val="00871F7D"/>
    <w:rsid w:val="00890CC3"/>
    <w:rsid w:val="008927AA"/>
    <w:rsid w:val="0089726F"/>
    <w:rsid w:val="0089775E"/>
    <w:rsid w:val="008B3978"/>
    <w:rsid w:val="008C4432"/>
    <w:rsid w:val="008C6166"/>
    <w:rsid w:val="008D1080"/>
    <w:rsid w:val="008D71E8"/>
    <w:rsid w:val="008D77BF"/>
    <w:rsid w:val="008D7DA5"/>
    <w:rsid w:val="008E2490"/>
    <w:rsid w:val="0090232E"/>
    <w:rsid w:val="00912F52"/>
    <w:rsid w:val="00914814"/>
    <w:rsid w:val="00915E96"/>
    <w:rsid w:val="009204A0"/>
    <w:rsid w:val="00922B9E"/>
    <w:rsid w:val="00950BDC"/>
    <w:rsid w:val="009624BB"/>
    <w:rsid w:val="00962A64"/>
    <w:rsid w:val="00971704"/>
    <w:rsid w:val="009822B3"/>
    <w:rsid w:val="00983934"/>
    <w:rsid w:val="00994DFE"/>
    <w:rsid w:val="00997146"/>
    <w:rsid w:val="009A6783"/>
    <w:rsid w:val="009A786A"/>
    <w:rsid w:val="009B51D5"/>
    <w:rsid w:val="009C3ACB"/>
    <w:rsid w:val="009D7518"/>
    <w:rsid w:val="009E5370"/>
    <w:rsid w:val="009E703C"/>
    <w:rsid w:val="00A04F97"/>
    <w:rsid w:val="00A10017"/>
    <w:rsid w:val="00A22584"/>
    <w:rsid w:val="00A2712B"/>
    <w:rsid w:val="00A33828"/>
    <w:rsid w:val="00A37572"/>
    <w:rsid w:val="00A42125"/>
    <w:rsid w:val="00A56DEB"/>
    <w:rsid w:val="00A570B4"/>
    <w:rsid w:val="00A634B4"/>
    <w:rsid w:val="00A704BB"/>
    <w:rsid w:val="00A85508"/>
    <w:rsid w:val="00A919D7"/>
    <w:rsid w:val="00AA07F3"/>
    <w:rsid w:val="00AA77B7"/>
    <w:rsid w:val="00AB0B59"/>
    <w:rsid w:val="00AB6134"/>
    <w:rsid w:val="00AB737A"/>
    <w:rsid w:val="00AB7E2D"/>
    <w:rsid w:val="00AC1A19"/>
    <w:rsid w:val="00AD2035"/>
    <w:rsid w:val="00AD27AE"/>
    <w:rsid w:val="00AD6386"/>
    <w:rsid w:val="00AE50CE"/>
    <w:rsid w:val="00AF7E3D"/>
    <w:rsid w:val="00B00D52"/>
    <w:rsid w:val="00B0259A"/>
    <w:rsid w:val="00B051E3"/>
    <w:rsid w:val="00B12BB8"/>
    <w:rsid w:val="00B219B6"/>
    <w:rsid w:val="00B2584A"/>
    <w:rsid w:val="00B26457"/>
    <w:rsid w:val="00B36DEB"/>
    <w:rsid w:val="00B4314A"/>
    <w:rsid w:val="00B45379"/>
    <w:rsid w:val="00B45745"/>
    <w:rsid w:val="00B52D4C"/>
    <w:rsid w:val="00B54AC5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BE4F5B"/>
    <w:rsid w:val="00BF5A22"/>
    <w:rsid w:val="00C11E16"/>
    <w:rsid w:val="00C142FF"/>
    <w:rsid w:val="00C168AB"/>
    <w:rsid w:val="00C16AC8"/>
    <w:rsid w:val="00C246C9"/>
    <w:rsid w:val="00C2602C"/>
    <w:rsid w:val="00C402D3"/>
    <w:rsid w:val="00C4043F"/>
    <w:rsid w:val="00C4469F"/>
    <w:rsid w:val="00C6798A"/>
    <w:rsid w:val="00C67E45"/>
    <w:rsid w:val="00C72508"/>
    <w:rsid w:val="00C72801"/>
    <w:rsid w:val="00C74D5A"/>
    <w:rsid w:val="00C773B1"/>
    <w:rsid w:val="00C7743C"/>
    <w:rsid w:val="00C77F94"/>
    <w:rsid w:val="00C8147E"/>
    <w:rsid w:val="00C81C9C"/>
    <w:rsid w:val="00C83C0A"/>
    <w:rsid w:val="00C93603"/>
    <w:rsid w:val="00CA1739"/>
    <w:rsid w:val="00CA5343"/>
    <w:rsid w:val="00CA5BDA"/>
    <w:rsid w:val="00CA65CE"/>
    <w:rsid w:val="00CA728B"/>
    <w:rsid w:val="00CC5050"/>
    <w:rsid w:val="00CF043C"/>
    <w:rsid w:val="00D03A76"/>
    <w:rsid w:val="00D13C95"/>
    <w:rsid w:val="00D16C2B"/>
    <w:rsid w:val="00D2518C"/>
    <w:rsid w:val="00D25E0C"/>
    <w:rsid w:val="00D260DF"/>
    <w:rsid w:val="00D30642"/>
    <w:rsid w:val="00D30BDF"/>
    <w:rsid w:val="00D437D3"/>
    <w:rsid w:val="00D54B84"/>
    <w:rsid w:val="00D7272D"/>
    <w:rsid w:val="00D77222"/>
    <w:rsid w:val="00DA031F"/>
    <w:rsid w:val="00DA16DC"/>
    <w:rsid w:val="00DA4C03"/>
    <w:rsid w:val="00DB1FA9"/>
    <w:rsid w:val="00DB7EB4"/>
    <w:rsid w:val="00DC54FB"/>
    <w:rsid w:val="00DC633C"/>
    <w:rsid w:val="00DD67B8"/>
    <w:rsid w:val="00DD6D1E"/>
    <w:rsid w:val="00E1173F"/>
    <w:rsid w:val="00E1622D"/>
    <w:rsid w:val="00E17EA4"/>
    <w:rsid w:val="00E27CFC"/>
    <w:rsid w:val="00E33B7E"/>
    <w:rsid w:val="00E372D6"/>
    <w:rsid w:val="00E522BB"/>
    <w:rsid w:val="00E560ED"/>
    <w:rsid w:val="00E639D8"/>
    <w:rsid w:val="00E64642"/>
    <w:rsid w:val="00E70A83"/>
    <w:rsid w:val="00E72C3E"/>
    <w:rsid w:val="00E77896"/>
    <w:rsid w:val="00E87464"/>
    <w:rsid w:val="00E87533"/>
    <w:rsid w:val="00E94084"/>
    <w:rsid w:val="00EC4C44"/>
    <w:rsid w:val="00EC589B"/>
    <w:rsid w:val="00ED3077"/>
    <w:rsid w:val="00ED4853"/>
    <w:rsid w:val="00EE11DB"/>
    <w:rsid w:val="00EE5AAE"/>
    <w:rsid w:val="00EF20E4"/>
    <w:rsid w:val="00F01687"/>
    <w:rsid w:val="00F11ABD"/>
    <w:rsid w:val="00F14C1F"/>
    <w:rsid w:val="00F27123"/>
    <w:rsid w:val="00F43222"/>
    <w:rsid w:val="00F45AB7"/>
    <w:rsid w:val="00F5113A"/>
    <w:rsid w:val="00F5565D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D4487"/>
    <w:rsid w:val="00FD7462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7646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rsid w:val="002A67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675A"/>
    <w:rPr>
      <w:sz w:val="24"/>
      <w:szCs w:val="24"/>
    </w:rPr>
  </w:style>
  <w:style w:type="paragraph" w:styleId="ad">
    <w:name w:val="Balloon Text"/>
    <w:basedOn w:val="a"/>
    <w:link w:val="ae"/>
    <w:rsid w:val="004F5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3E3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4F53E3"/>
    <w:rPr>
      <w:b/>
      <w:bCs/>
    </w:rPr>
  </w:style>
  <w:style w:type="paragraph" w:styleId="af0">
    <w:name w:val="Normal (Web)"/>
    <w:basedOn w:val="a"/>
    <w:rsid w:val="004F53E3"/>
    <w:pPr>
      <w:spacing w:before="20" w:after="20"/>
    </w:pPr>
  </w:style>
  <w:style w:type="paragraph" w:styleId="3">
    <w:name w:val="Body Text Indent 3"/>
    <w:basedOn w:val="a"/>
    <w:link w:val="30"/>
    <w:rsid w:val="004F53E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3E3"/>
    <w:rPr>
      <w:rFonts w:ascii="Calibri" w:hAnsi="Calibri"/>
      <w:sz w:val="16"/>
      <w:szCs w:val="16"/>
    </w:rPr>
  </w:style>
  <w:style w:type="paragraph" w:customStyle="1" w:styleId="af1">
    <w:name w:val="Знак Знак Знак Знак"/>
    <w:basedOn w:val="a"/>
    <w:rsid w:val="004F53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B87DEF8ACDFA6562A17114869CF7DBB9FD2F047291E5B6CEEC1F4920D5b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05F354CE4E74FA911639ED3AB15710F4C90F6896C91A0A8E5D39BEB9066AF337F752952FAFC09C54916DD3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122</TotalTime>
  <Pages>1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11</cp:revision>
  <cp:lastPrinted>2014-09-23T10:28:00Z</cp:lastPrinted>
  <dcterms:created xsi:type="dcterms:W3CDTF">2014-08-25T04:18:00Z</dcterms:created>
  <dcterms:modified xsi:type="dcterms:W3CDTF">2014-11-28T04:33:00Z</dcterms:modified>
</cp:coreProperties>
</file>