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1F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181F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181F" w:rsidRPr="000806B9" w:rsidRDefault="008E181F" w:rsidP="000806B9">
      <w:pPr>
        <w:pStyle w:val="a3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0806B9">
        <w:rPr>
          <w:rFonts w:ascii="Times New Roman" w:hAnsi="Times New Roman"/>
          <w:b/>
          <w:i/>
          <w:sz w:val="40"/>
          <w:szCs w:val="40"/>
          <w:u w:val="single"/>
        </w:rPr>
        <w:t xml:space="preserve">Администрация сельского </w:t>
      </w:r>
      <w:r w:rsidR="000806B9" w:rsidRPr="000806B9">
        <w:rPr>
          <w:rFonts w:ascii="Times New Roman" w:hAnsi="Times New Roman"/>
          <w:b/>
          <w:i/>
          <w:sz w:val="40"/>
          <w:szCs w:val="40"/>
          <w:u w:val="single"/>
        </w:rPr>
        <w:t xml:space="preserve">поселения </w:t>
      </w:r>
      <w:proofErr w:type="spellStart"/>
      <w:r w:rsidR="000806B9" w:rsidRPr="000806B9">
        <w:rPr>
          <w:rFonts w:ascii="Times New Roman" w:hAnsi="Times New Roman"/>
          <w:b/>
          <w:i/>
          <w:sz w:val="40"/>
          <w:szCs w:val="40"/>
          <w:u w:val="single"/>
        </w:rPr>
        <w:t>Карымкары</w:t>
      </w:r>
      <w:proofErr w:type="spellEnd"/>
      <w:r w:rsidR="000806B9" w:rsidRPr="000806B9">
        <w:rPr>
          <w:rFonts w:ascii="Times New Roman" w:hAnsi="Times New Roman"/>
          <w:b/>
          <w:i/>
          <w:sz w:val="40"/>
          <w:szCs w:val="40"/>
          <w:u w:val="single"/>
        </w:rPr>
        <w:t xml:space="preserve"> </w:t>
      </w:r>
      <w:r w:rsidRPr="000806B9">
        <w:rPr>
          <w:rFonts w:ascii="Times New Roman" w:hAnsi="Times New Roman"/>
          <w:b/>
          <w:i/>
          <w:sz w:val="40"/>
          <w:szCs w:val="40"/>
          <w:u w:val="single"/>
        </w:rPr>
        <w:t>доводит информацию о действиях при чрезвычайных ситуациях.</w:t>
      </w:r>
    </w:p>
    <w:p w:rsidR="008E181F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06B9" w:rsidRDefault="000806B9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06B9" w:rsidRPr="00584F3A" w:rsidRDefault="000806B9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E181F" w:rsidRPr="00584F3A" w:rsidRDefault="008E181F" w:rsidP="008E18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4F3A">
        <w:rPr>
          <w:rFonts w:ascii="Times New Roman" w:hAnsi="Times New Roman"/>
          <w:b/>
          <w:sz w:val="24"/>
          <w:szCs w:val="24"/>
        </w:rPr>
        <w:t>Действия населения при сигнале: «ВНИМАНИЕ ВСЕМ!»</w:t>
      </w:r>
    </w:p>
    <w:p w:rsidR="008E181F" w:rsidRPr="00584F3A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12192" distB="17272" distL="114300" distR="117348" simplePos="0" relativeHeight="25166028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64643</wp:posOffset>
            </wp:positionV>
            <wp:extent cx="1935353" cy="2047494"/>
            <wp:effectExtent l="19050" t="0" r="7747" b="0"/>
            <wp:wrapTight wrapText="bothSides">
              <wp:wrapPolygon edited="0">
                <wp:start x="850" y="0"/>
                <wp:lineTo x="-213" y="1407"/>
                <wp:lineTo x="-213" y="19293"/>
                <wp:lineTo x="425" y="21303"/>
                <wp:lineTo x="850" y="21303"/>
                <wp:lineTo x="20623" y="21303"/>
                <wp:lineTo x="21049" y="21303"/>
                <wp:lineTo x="21686" y="20097"/>
                <wp:lineTo x="21686" y="1407"/>
                <wp:lineTo x="21261" y="201"/>
                <wp:lineTo x="20623" y="0"/>
                <wp:lineTo x="850" y="0"/>
              </wp:wrapPolygon>
            </wp:wrapTight>
            <wp:docPr id="2" name="Рисунок 1" descr="E:\ГО и ЧС\2013 год\картинки\сирена 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О и ЧС\2013 год\картинки\сирена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53" cy="2047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E181F" w:rsidRPr="00AE5FD2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sz w:val="24"/>
          <w:szCs w:val="24"/>
        </w:rPr>
        <w:t xml:space="preserve"> </w:t>
      </w:r>
      <w:r w:rsidRPr="00584F3A">
        <w:rPr>
          <w:rFonts w:ascii="Times New Roman" w:hAnsi="Times New Roman"/>
          <w:sz w:val="24"/>
          <w:szCs w:val="24"/>
        </w:rPr>
        <w:tab/>
      </w:r>
      <w:r w:rsidRPr="00AE5FD2">
        <w:rPr>
          <w:rFonts w:ascii="Times New Roman" w:hAnsi="Times New Roman"/>
          <w:sz w:val="24"/>
          <w:szCs w:val="24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во всех населенных пунктах включаются сирены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5FD2">
        <w:rPr>
          <w:rFonts w:ascii="Times New Roman" w:hAnsi="Times New Roman"/>
          <w:sz w:val="24"/>
          <w:szCs w:val="24"/>
        </w:rPr>
        <w:t xml:space="preserve">Это единый сигнал, означающий </w:t>
      </w:r>
      <w:r w:rsidRPr="00584F3A">
        <w:rPr>
          <w:rFonts w:ascii="Times New Roman" w:hAnsi="Times New Roman"/>
          <w:b/>
          <w:sz w:val="24"/>
          <w:szCs w:val="24"/>
          <w:u w:val="single"/>
        </w:rPr>
        <w:t>«Внимание всем».</w:t>
      </w:r>
    </w:p>
    <w:p w:rsidR="008E181F" w:rsidRPr="00584F3A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sz w:val="24"/>
          <w:szCs w:val="24"/>
        </w:rPr>
        <w:t xml:space="preserve"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  </w:t>
      </w:r>
    </w:p>
    <w:p w:rsidR="008E181F" w:rsidRPr="00584F3A" w:rsidRDefault="008E181F" w:rsidP="008E181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sz w:val="24"/>
          <w:szCs w:val="24"/>
        </w:rPr>
        <w:t xml:space="preserve">Сигнал </w:t>
      </w:r>
      <w:r w:rsidRPr="00584F3A">
        <w:rPr>
          <w:rFonts w:ascii="Times New Roman" w:hAnsi="Times New Roman"/>
          <w:b/>
          <w:sz w:val="24"/>
          <w:szCs w:val="24"/>
          <w:u w:val="single"/>
        </w:rPr>
        <w:t>«ВНИМАНИЕ ВСЕМ!»</w:t>
      </w:r>
      <w:r w:rsidRPr="00584F3A">
        <w:rPr>
          <w:rFonts w:ascii="Times New Roman" w:hAnsi="Times New Roman"/>
          <w:sz w:val="24"/>
          <w:szCs w:val="24"/>
        </w:rPr>
        <w:t xml:space="preserve"> подается путем включения </w:t>
      </w:r>
      <w:r>
        <w:rPr>
          <w:rFonts w:ascii="Times New Roman" w:hAnsi="Times New Roman"/>
          <w:sz w:val="24"/>
          <w:szCs w:val="24"/>
        </w:rPr>
        <w:t xml:space="preserve">поселковых, </w:t>
      </w:r>
      <w:r w:rsidRPr="00584F3A">
        <w:rPr>
          <w:rFonts w:ascii="Times New Roman" w:hAnsi="Times New Roman"/>
          <w:sz w:val="24"/>
          <w:szCs w:val="24"/>
        </w:rPr>
        <w:t xml:space="preserve">производственных сирен </w:t>
      </w:r>
      <w:r>
        <w:rPr>
          <w:rFonts w:ascii="Times New Roman" w:hAnsi="Times New Roman"/>
          <w:sz w:val="24"/>
          <w:szCs w:val="24"/>
        </w:rPr>
        <w:t>или транспортных гудков.</w:t>
      </w:r>
    </w:p>
    <w:p w:rsidR="008E181F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84F3A">
        <w:rPr>
          <w:rFonts w:ascii="Times New Roman" w:hAnsi="Times New Roman"/>
          <w:sz w:val="24"/>
          <w:szCs w:val="24"/>
        </w:rPr>
        <w:t>Услышав сигнал необходимо</w:t>
      </w:r>
      <w:r>
        <w:rPr>
          <w:rFonts w:ascii="Times New Roman" w:hAnsi="Times New Roman"/>
          <w:sz w:val="24"/>
          <w:szCs w:val="24"/>
        </w:rPr>
        <w:t>:</w:t>
      </w:r>
    </w:p>
    <w:p w:rsidR="008E181F" w:rsidRDefault="008E181F" w:rsidP="008E18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b/>
          <w:sz w:val="24"/>
          <w:szCs w:val="24"/>
          <w:u w:val="single"/>
        </w:rPr>
        <w:t xml:space="preserve">Жителям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арымкары</w:t>
      </w:r>
      <w:proofErr w:type="spellEnd"/>
      <w:r w:rsidRPr="00584F3A">
        <w:rPr>
          <w:rFonts w:ascii="Times New Roman" w:hAnsi="Times New Roman"/>
          <w:sz w:val="24"/>
          <w:szCs w:val="24"/>
        </w:rPr>
        <w:t xml:space="preserve"> речевую информацию будут передавать  специальные автомобили, оснащенные системой громкоговорящей связи</w:t>
      </w:r>
      <w:r>
        <w:rPr>
          <w:rFonts w:ascii="Times New Roman" w:hAnsi="Times New Roman"/>
          <w:sz w:val="24"/>
          <w:szCs w:val="24"/>
        </w:rPr>
        <w:t>;</w:t>
      </w:r>
      <w:r w:rsidRPr="008E18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собраться у здания администрации сельского поселения и прослушать информацию </w:t>
      </w:r>
      <w:r w:rsidRPr="00584F3A">
        <w:rPr>
          <w:rFonts w:ascii="Times New Roman" w:hAnsi="Times New Roman"/>
          <w:sz w:val="24"/>
          <w:szCs w:val="24"/>
        </w:rPr>
        <w:t>о сложившейся обстановке и порядке действия населени</w:t>
      </w:r>
      <w:r>
        <w:rPr>
          <w:rFonts w:ascii="Times New Roman" w:hAnsi="Times New Roman"/>
          <w:sz w:val="24"/>
          <w:szCs w:val="24"/>
        </w:rPr>
        <w:t>я.</w:t>
      </w:r>
    </w:p>
    <w:p w:rsidR="008E181F" w:rsidRDefault="008E181F" w:rsidP="008E18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b/>
          <w:sz w:val="24"/>
          <w:szCs w:val="24"/>
          <w:u w:val="single"/>
        </w:rPr>
        <w:t xml:space="preserve">Жителям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орнореченск</w:t>
      </w:r>
      <w:proofErr w:type="spellEnd"/>
      <w:r>
        <w:rPr>
          <w:rFonts w:ascii="Times New Roman" w:hAnsi="Times New Roman"/>
          <w:sz w:val="24"/>
          <w:szCs w:val="24"/>
        </w:rPr>
        <w:t xml:space="preserve"> собраться у здания сельского дома культуры и прослушать информацию </w:t>
      </w:r>
      <w:r w:rsidRPr="00584F3A">
        <w:rPr>
          <w:rFonts w:ascii="Times New Roman" w:hAnsi="Times New Roman"/>
          <w:sz w:val="24"/>
          <w:szCs w:val="24"/>
        </w:rPr>
        <w:t>о сложившейся обстановке и порядке действия населени</w:t>
      </w:r>
      <w:r>
        <w:rPr>
          <w:rFonts w:ascii="Times New Roman" w:hAnsi="Times New Roman"/>
          <w:sz w:val="24"/>
          <w:szCs w:val="24"/>
        </w:rPr>
        <w:t>я;</w:t>
      </w:r>
    </w:p>
    <w:p w:rsidR="008E181F" w:rsidRPr="00584F3A" w:rsidRDefault="008E181F" w:rsidP="008E181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drawing>
          <wp:anchor distT="12192" distB="18542" distL="120396" distR="117856" simplePos="0" relativeHeight="251662336" behindDoc="1" locked="0" layoutInCell="1" allowOverlap="1">
            <wp:simplePos x="0" y="0"/>
            <wp:positionH relativeFrom="column">
              <wp:posOffset>-25146</wp:posOffset>
            </wp:positionH>
            <wp:positionV relativeFrom="paragraph">
              <wp:posOffset>7493</wp:posOffset>
            </wp:positionV>
            <wp:extent cx="1704467" cy="1286764"/>
            <wp:effectExtent l="19050" t="0" r="0" b="0"/>
            <wp:wrapTight wrapText="bothSides">
              <wp:wrapPolygon edited="0">
                <wp:start x="966" y="0"/>
                <wp:lineTo x="-241" y="2238"/>
                <wp:lineTo x="-241" y="20466"/>
                <wp:lineTo x="724" y="21425"/>
                <wp:lineTo x="966" y="21425"/>
                <wp:lineTo x="20279" y="21425"/>
                <wp:lineTo x="20520" y="21425"/>
                <wp:lineTo x="21486" y="20786"/>
                <wp:lineTo x="21486" y="2238"/>
                <wp:lineTo x="21003" y="320"/>
                <wp:lineTo x="20279" y="0"/>
                <wp:lineTo x="966" y="0"/>
              </wp:wrapPolygon>
            </wp:wrapTight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67" cy="1286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181F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sz w:val="24"/>
          <w:szCs w:val="24"/>
        </w:rPr>
        <w:t xml:space="preserve"> </w:t>
      </w:r>
    </w:p>
    <w:p w:rsidR="008E181F" w:rsidRPr="00584F3A" w:rsidRDefault="008E181F" w:rsidP="008E181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sz w:val="24"/>
          <w:szCs w:val="24"/>
        </w:rPr>
        <w:t xml:space="preserve"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спешите, информация будет повторена еще раз. </w:t>
      </w:r>
    </w:p>
    <w:p w:rsidR="008E181F" w:rsidRPr="00584F3A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84F3A">
        <w:rPr>
          <w:rFonts w:ascii="Times New Roman" w:hAnsi="Times New Roman"/>
          <w:sz w:val="24"/>
          <w:szCs w:val="24"/>
        </w:rPr>
        <w:t xml:space="preserve"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 </w:t>
      </w:r>
    </w:p>
    <w:p w:rsidR="008E181F" w:rsidRPr="00584F3A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84F3A">
        <w:rPr>
          <w:rFonts w:ascii="Times New Roman" w:hAnsi="Times New Roman"/>
          <w:sz w:val="24"/>
          <w:szCs w:val="24"/>
        </w:rPr>
        <w:t xml:space="preserve">Проинформируйте соседей - возможно, они не слышали передаваемой информации. </w:t>
      </w:r>
    </w:p>
    <w:p w:rsidR="008E181F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84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84F3A">
        <w:rPr>
          <w:rFonts w:ascii="Times New Roman" w:hAnsi="Times New Roman"/>
          <w:sz w:val="24"/>
          <w:szCs w:val="24"/>
        </w:rPr>
        <w:t xml:space="preserve">Пресекайте немедленно любые проявления паники и слухи. </w:t>
      </w:r>
    </w:p>
    <w:p w:rsidR="008E181F" w:rsidRPr="00584F3A" w:rsidRDefault="008E181F" w:rsidP="008E181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E5FD2">
        <w:rPr>
          <w:rFonts w:ascii="Times New Roman" w:hAnsi="Times New Roman"/>
          <w:sz w:val="24"/>
          <w:szCs w:val="24"/>
        </w:rPr>
        <w:t>Взрослые должны усвоить сами и разъяснить детям, школьникам, инвалидам, престарелым, что звук сирен — это не воздушная тревога, а сигнал «Внимание всем».</w:t>
      </w:r>
    </w:p>
    <w:p w:rsidR="008E181F" w:rsidRPr="00584F3A" w:rsidRDefault="008E181F" w:rsidP="008E18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D714C" w:rsidRDefault="009D714C"/>
    <w:sectPr w:rsidR="009D714C" w:rsidSect="00917A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9.75pt" o:bullet="t">
        <v:imagedata r:id="rId1" o:title="BD21298_"/>
      </v:shape>
    </w:pict>
  </w:numPicBullet>
  <w:abstractNum w:abstractNumId="0">
    <w:nsid w:val="0C8D3188"/>
    <w:multiLevelType w:val="hybridMultilevel"/>
    <w:tmpl w:val="F5487D18"/>
    <w:lvl w:ilvl="0" w:tplc="7A9AC5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181F"/>
    <w:rsid w:val="000806B9"/>
    <w:rsid w:val="008E181F"/>
    <w:rsid w:val="00991220"/>
    <w:rsid w:val="009D714C"/>
    <w:rsid w:val="00C60ADE"/>
    <w:rsid w:val="00FC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C280-2839-46E2-AAF9-31C1B795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3</cp:revision>
  <cp:lastPrinted>2015-06-04T05:06:00Z</cp:lastPrinted>
  <dcterms:created xsi:type="dcterms:W3CDTF">2015-05-28T05:38:00Z</dcterms:created>
  <dcterms:modified xsi:type="dcterms:W3CDTF">2015-06-04T05:07:00Z</dcterms:modified>
</cp:coreProperties>
</file>