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03BF" w:rsidRDefault="00EE03BF" w:rsidP="00EE03BF">
      <w:pPr>
        <w:rPr>
          <w:sz w:val="28"/>
          <w:szCs w:val="28"/>
        </w:rPr>
      </w:pPr>
    </w:p>
    <w:p w:rsidR="00EE03BF" w:rsidRDefault="00EE03BF" w:rsidP="00EE03BF">
      <w:pPr>
        <w:jc w:val="right"/>
        <w:rPr>
          <w:sz w:val="20"/>
          <w:szCs w:val="20"/>
        </w:rPr>
      </w:pPr>
    </w:p>
    <w:tbl>
      <w:tblPr>
        <w:tblpPr w:leftFromText="180" w:rightFromText="180" w:vertAnchor="page" w:horzAnchor="margin" w:tblpY="1336"/>
        <w:tblW w:w="10171" w:type="dxa"/>
        <w:tblLayout w:type="fixed"/>
        <w:tblLook w:val="01E0"/>
      </w:tblPr>
      <w:tblGrid>
        <w:gridCol w:w="315"/>
        <w:gridCol w:w="624"/>
        <w:gridCol w:w="218"/>
        <w:gridCol w:w="1527"/>
        <w:gridCol w:w="356"/>
        <w:gridCol w:w="274"/>
        <w:gridCol w:w="263"/>
        <w:gridCol w:w="3992"/>
        <w:gridCol w:w="456"/>
        <w:gridCol w:w="2146"/>
      </w:tblGrid>
      <w:tr w:rsidR="00EE03BF" w:rsidRPr="00494A38" w:rsidTr="004C144B">
        <w:trPr>
          <w:trHeight w:hRule="exact" w:val="3035"/>
        </w:trPr>
        <w:tc>
          <w:tcPr>
            <w:tcW w:w="10171" w:type="dxa"/>
            <w:gridSpan w:val="10"/>
          </w:tcPr>
          <w:p w:rsidR="00EE03BF" w:rsidRDefault="00EE03BF" w:rsidP="004C144B">
            <w:pPr>
              <w:jc w:val="center"/>
              <w:rPr>
                <w:b/>
                <w:sz w:val="26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14985" cy="611505"/>
                  <wp:effectExtent l="19050" t="0" r="0" b="0"/>
                  <wp:docPr id="1" name="Рисунок 1" descr="Карымкары-ПП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Карымкары-ПП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985" cy="6115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E03BF" w:rsidRPr="00494A38" w:rsidRDefault="00EE03BF" w:rsidP="004C144B">
            <w:pPr>
              <w:jc w:val="center"/>
              <w:rPr>
                <w:b/>
                <w:sz w:val="26"/>
              </w:rPr>
            </w:pPr>
            <w:r w:rsidRPr="00494A38">
              <w:rPr>
                <w:b/>
                <w:sz w:val="26"/>
              </w:rPr>
              <w:t>СОВЕТ ДЕПУТАТОВ</w:t>
            </w:r>
          </w:p>
          <w:p w:rsidR="00EE03BF" w:rsidRPr="00494A38" w:rsidRDefault="00EE03BF" w:rsidP="004C144B">
            <w:pPr>
              <w:jc w:val="center"/>
              <w:rPr>
                <w:b/>
                <w:sz w:val="26"/>
              </w:rPr>
            </w:pPr>
            <w:r w:rsidRPr="00494A38">
              <w:rPr>
                <w:b/>
                <w:sz w:val="26"/>
              </w:rPr>
              <w:t xml:space="preserve">СЕЛЬСКОГО ПОСЕЛЕНИЯ </w:t>
            </w:r>
            <w:r>
              <w:rPr>
                <w:b/>
                <w:sz w:val="26"/>
              </w:rPr>
              <w:t>КАРЫМКАРЫ</w:t>
            </w:r>
          </w:p>
          <w:p w:rsidR="00EE03BF" w:rsidRPr="00494A38" w:rsidRDefault="00EE03BF" w:rsidP="004C144B">
            <w:pPr>
              <w:jc w:val="center"/>
              <w:rPr>
                <w:b/>
                <w:sz w:val="26"/>
              </w:rPr>
            </w:pPr>
            <w:r w:rsidRPr="00494A38">
              <w:rPr>
                <w:b/>
                <w:sz w:val="26"/>
              </w:rPr>
              <w:t>Октябрьского района</w:t>
            </w:r>
          </w:p>
          <w:p w:rsidR="00EE03BF" w:rsidRDefault="00EE03BF" w:rsidP="004C144B">
            <w:pPr>
              <w:jc w:val="center"/>
              <w:rPr>
                <w:b/>
                <w:sz w:val="26"/>
              </w:rPr>
            </w:pPr>
            <w:r w:rsidRPr="00494A38">
              <w:rPr>
                <w:b/>
                <w:sz w:val="26"/>
              </w:rPr>
              <w:t>Ханты – Мансийского автономного округа – Югры</w:t>
            </w:r>
          </w:p>
          <w:p w:rsidR="00EE03BF" w:rsidRDefault="00EE03BF" w:rsidP="004C144B">
            <w:pPr>
              <w:jc w:val="center"/>
              <w:rPr>
                <w:b/>
                <w:sz w:val="26"/>
              </w:rPr>
            </w:pPr>
          </w:p>
          <w:p w:rsidR="00EE03BF" w:rsidRPr="00494A38" w:rsidRDefault="00EE03BF" w:rsidP="004C144B">
            <w:pPr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РЕШЕНИЕ</w:t>
            </w:r>
          </w:p>
          <w:p w:rsidR="00EE03BF" w:rsidRPr="00494A38" w:rsidRDefault="00EE03BF" w:rsidP="004C144B">
            <w:pPr>
              <w:jc w:val="center"/>
              <w:rPr>
                <w:b/>
                <w:sz w:val="26"/>
                <w:szCs w:val="26"/>
              </w:rPr>
            </w:pPr>
          </w:p>
        </w:tc>
      </w:tr>
      <w:tr w:rsidR="00EE03BF" w:rsidRPr="00494A38" w:rsidTr="004C144B">
        <w:trPr>
          <w:trHeight w:val="671"/>
        </w:trPr>
        <w:tc>
          <w:tcPr>
            <w:tcW w:w="315" w:type="dxa"/>
            <w:tcBorders>
              <w:left w:val="nil"/>
              <w:right w:val="nil"/>
            </w:tcBorders>
            <w:vAlign w:val="bottom"/>
          </w:tcPr>
          <w:p w:rsidR="00EE03BF" w:rsidRPr="00494A38" w:rsidRDefault="00EE03BF" w:rsidP="004C144B">
            <w:pPr>
              <w:jc w:val="center"/>
            </w:pPr>
            <w:r w:rsidRPr="00494A38">
              <w:t>«</w:t>
            </w:r>
          </w:p>
        </w:tc>
        <w:tc>
          <w:tcPr>
            <w:tcW w:w="624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EE03BF" w:rsidRPr="00494A38" w:rsidRDefault="00EE03BF" w:rsidP="004C144B">
            <w:pPr>
              <w:jc w:val="center"/>
            </w:pPr>
          </w:p>
        </w:tc>
        <w:tc>
          <w:tcPr>
            <w:tcW w:w="218" w:type="dxa"/>
            <w:tcBorders>
              <w:left w:val="nil"/>
              <w:right w:val="nil"/>
            </w:tcBorders>
            <w:tcMar>
              <w:left w:w="0" w:type="dxa"/>
              <w:right w:w="0" w:type="dxa"/>
            </w:tcMar>
            <w:vAlign w:val="bottom"/>
          </w:tcPr>
          <w:p w:rsidR="00EE03BF" w:rsidRPr="00494A38" w:rsidRDefault="00EE03BF" w:rsidP="004C144B">
            <w:pPr>
              <w:jc w:val="center"/>
            </w:pPr>
            <w:r w:rsidRPr="00494A38">
              <w:t>»</w:t>
            </w:r>
          </w:p>
        </w:tc>
        <w:tc>
          <w:tcPr>
            <w:tcW w:w="1527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EE03BF" w:rsidRPr="00494A38" w:rsidRDefault="00EE03BF" w:rsidP="004C144B">
            <w:pPr>
              <w:jc w:val="center"/>
            </w:pPr>
          </w:p>
        </w:tc>
        <w:tc>
          <w:tcPr>
            <w:tcW w:w="356" w:type="dxa"/>
            <w:tcBorders>
              <w:left w:val="nil"/>
              <w:right w:val="nil"/>
            </w:tcBorders>
            <w:vAlign w:val="bottom"/>
          </w:tcPr>
          <w:p w:rsidR="00EE03BF" w:rsidRPr="00494A38" w:rsidRDefault="00EE03BF" w:rsidP="004C144B">
            <w:pPr>
              <w:ind w:right="-108"/>
              <w:jc w:val="center"/>
            </w:pPr>
            <w:r w:rsidRPr="00494A38">
              <w:t>20</w:t>
            </w:r>
          </w:p>
        </w:tc>
        <w:tc>
          <w:tcPr>
            <w:tcW w:w="274" w:type="dxa"/>
            <w:tcBorders>
              <w:left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EE03BF" w:rsidRPr="00494A38" w:rsidRDefault="00EE03BF" w:rsidP="004C144B">
            <w:pPr>
              <w:jc w:val="center"/>
            </w:pPr>
            <w:r>
              <w:t>22</w:t>
            </w:r>
          </w:p>
        </w:tc>
        <w:tc>
          <w:tcPr>
            <w:tcW w:w="263" w:type="dxa"/>
            <w:tcBorders>
              <w:left w:val="nil"/>
              <w:right w:val="nil"/>
            </w:tcBorders>
            <w:tcMar>
              <w:left w:w="0" w:type="dxa"/>
              <w:right w:w="0" w:type="dxa"/>
            </w:tcMar>
            <w:vAlign w:val="bottom"/>
          </w:tcPr>
          <w:p w:rsidR="00EE03BF" w:rsidRPr="00494A38" w:rsidRDefault="00EE03BF" w:rsidP="004C144B">
            <w:pPr>
              <w:jc w:val="center"/>
            </w:pPr>
            <w:proofErr w:type="gramStart"/>
            <w:r w:rsidRPr="00494A38">
              <w:t>г</w:t>
            </w:r>
            <w:proofErr w:type="gramEnd"/>
            <w:r w:rsidRPr="00494A38">
              <w:t>.</w:t>
            </w:r>
          </w:p>
        </w:tc>
        <w:tc>
          <w:tcPr>
            <w:tcW w:w="3992" w:type="dxa"/>
            <w:tcBorders>
              <w:left w:val="nil"/>
              <w:right w:val="nil"/>
            </w:tcBorders>
            <w:vAlign w:val="bottom"/>
          </w:tcPr>
          <w:p w:rsidR="00EE03BF" w:rsidRPr="00494A38" w:rsidRDefault="00EE03BF" w:rsidP="004C144B">
            <w:pPr>
              <w:jc w:val="center"/>
            </w:pPr>
          </w:p>
        </w:tc>
        <w:tc>
          <w:tcPr>
            <w:tcW w:w="456" w:type="dxa"/>
            <w:tcBorders>
              <w:left w:val="nil"/>
              <w:right w:val="nil"/>
            </w:tcBorders>
            <w:vAlign w:val="bottom"/>
          </w:tcPr>
          <w:p w:rsidR="00EE03BF" w:rsidRPr="00494A38" w:rsidRDefault="00EE03BF" w:rsidP="004C144B">
            <w:pPr>
              <w:jc w:val="center"/>
            </w:pPr>
            <w:r w:rsidRPr="00494A38">
              <w:t>№</w:t>
            </w:r>
          </w:p>
        </w:tc>
        <w:tc>
          <w:tcPr>
            <w:tcW w:w="2146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EE03BF" w:rsidRPr="00494A38" w:rsidRDefault="00EE03BF" w:rsidP="004C144B">
            <w:pPr>
              <w:jc w:val="center"/>
            </w:pPr>
          </w:p>
        </w:tc>
      </w:tr>
      <w:tr w:rsidR="00EE03BF" w:rsidRPr="00494A38" w:rsidTr="004C144B">
        <w:trPr>
          <w:trHeight w:hRule="exact" w:val="637"/>
        </w:trPr>
        <w:tc>
          <w:tcPr>
            <w:tcW w:w="10171" w:type="dxa"/>
            <w:gridSpan w:val="10"/>
            <w:tcMar>
              <w:top w:w="227" w:type="dxa"/>
            </w:tcMar>
          </w:tcPr>
          <w:p w:rsidR="00EE03BF" w:rsidRPr="00494A38" w:rsidRDefault="00EE03BF" w:rsidP="004C144B">
            <w:pPr>
              <w:jc w:val="both"/>
            </w:pPr>
            <w:r>
              <w:t>п. Карымкары</w:t>
            </w:r>
          </w:p>
        </w:tc>
      </w:tr>
    </w:tbl>
    <w:p w:rsidR="00EE03BF" w:rsidRPr="00203ACB" w:rsidRDefault="00EE03BF" w:rsidP="00EE03BF">
      <w:pPr>
        <w:jc w:val="both"/>
      </w:pPr>
      <w:r w:rsidRPr="00E26219">
        <w:t xml:space="preserve">О внесении изменений и дополнений </w:t>
      </w:r>
    </w:p>
    <w:p w:rsidR="00EE03BF" w:rsidRPr="00E26219" w:rsidRDefault="00EE03BF" w:rsidP="00EE03BF">
      <w:pPr>
        <w:jc w:val="both"/>
      </w:pPr>
      <w:r w:rsidRPr="00E26219">
        <w:t xml:space="preserve">в Устав сельского поселения </w:t>
      </w:r>
      <w:r>
        <w:t>Карымкары</w:t>
      </w:r>
    </w:p>
    <w:p w:rsidR="00EE03BF" w:rsidRPr="00E26219" w:rsidRDefault="00EE03BF" w:rsidP="00EE03BF">
      <w:pPr>
        <w:jc w:val="both"/>
      </w:pPr>
    </w:p>
    <w:p w:rsidR="00EE03BF" w:rsidRPr="00E51B4F" w:rsidRDefault="00EE03BF" w:rsidP="00EE03BF">
      <w:pPr>
        <w:tabs>
          <w:tab w:val="left" w:pos="567"/>
        </w:tabs>
        <w:jc w:val="both"/>
        <w:rPr>
          <w:color w:val="000000"/>
        </w:rPr>
      </w:pPr>
      <w:r>
        <w:t xml:space="preserve">                        </w:t>
      </w:r>
      <w:r w:rsidR="00846968">
        <w:t>В целях приведения норм и правил положений Устава сельского поселения Карымкары в соответствии с Федеральным законом от 06.10.2003 г №131-ФЗ «Об общих принципах организации местного самоуправления в Российской Федерации», статьей 48 Устава сельского поселения Карымкары, Совет Депутатов сельского поселения Карымкары рассмотрел представленные предложения по внесению изменений и дополнений в Устав сельского поселения Карымкары и решил:</w:t>
      </w:r>
    </w:p>
    <w:p w:rsidR="00EE03BF" w:rsidRPr="00E26219" w:rsidRDefault="00EE03BF" w:rsidP="00EE03BF">
      <w:pPr>
        <w:tabs>
          <w:tab w:val="left" w:pos="567"/>
        </w:tabs>
        <w:jc w:val="both"/>
      </w:pPr>
      <w:r>
        <w:t xml:space="preserve">          </w:t>
      </w:r>
      <w:r w:rsidRPr="00E26219">
        <w:t>1.</w:t>
      </w:r>
      <w:r>
        <w:t xml:space="preserve"> </w:t>
      </w:r>
      <w:r w:rsidRPr="00E26219">
        <w:t xml:space="preserve">Внести дополнения и изменения в Устав сельского поселения </w:t>
      </w:r>
      <w:r>
        <w:t>Карымкары согласно приложению.</w:t>
      </w:r>
    </w:p>
    <w:p w:rsidR="00EE03BF" w:rsidRPr="00EE0AC2" w:rsidRDefault="00EE03BF" w:rsidP="00EE03BF">
      <w:pPr>
        <w:pStyle w:val="ConsPlusNormal"/>
        <w:widowControl/>
        <w:tabs>
          <w:tab w:val="left" w:pos="567"/>
        </w:tabs>
        <w:ind w:firstLine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</w:t>
      </w:r>
      <w:r w:rsidRPr="00EE0AC2">
        <w:rPr>
          <w:rFonts w:ascii="Times New Roman" w:hAnsi="Times New Roman"/>
        </w:rPr>
        <w:t xml:space="preserve">2. Направить </w:t>
      </w:r>
      <w:r>
        <w:rPr>
          <w:rFonts w:ascii="Times New Roman" w:hAnsi="Times New Roman"/>
        </w:rPr>
        <w:t>настоящее</w:t>
      </w:r>
      <w:r w:rsidRPr="00EE0AC2">
        <w:rPr>
          <w:rFonts w:ascii="Times New Roman" w:hAnsi="Times New Roman"/>
        </w:rPr>
        <w:t xml:space="preserve"> решение в Управление Министерства юстиции Российской Федерации по Ханты – Мансийскому автономному округу - Югре для государственной регистрации.</w:t>
      </w:r>
    </w:p>
    <w:p w:rsidR="00EE03BF" w:rsidRDefault="00EE03BF" w:rsidP="00EE03BF">
      <w:pPr>
        <w:pStyle w:val="ConsPlusNormal"/>
        <w:widowControl/>
        <w:tabs>
          <w:tab w:val="left" w:pos="567"/>
        </w:tabs>
        <w:ind w:firstLine="0"/>
        <w:jc w:val="both"/>
        <w:rPr>
          <w:rFonts w:ascii="Times New Roman" w:hAnsi="Times New Roman"/>
        </w:rPr>
      </w:pPr>
      <w:r w:rsidRPr="00EE0AC2">
        <w:rPr>
          <w:rFonts w:ascii="Times New Roman" w:hAnsi="Times New Roman"/>
        </w:rPr>
        <w:tab/>
      </w:r>
      <w:r>
        <w:rPr>
          <w:rFonts w:ascii="Times New Roman" w:hAnsi="Times New Roman"/>
        </w:rPr>
        <w:t>3</w:t>
      </w:r>
      <w:r w:rsidRPr="00EE0AC2">
        <w:rPr>
          <w:rFonts w:ascii="Times New Roman" w:hAnsi="Times New Roman"/>
        </w:rPr>
        <w:t xml:space="preserve">. Направить  решение после </w:t>
      </w:r>
      <w:r>
        <w:rPr>
          <w:rFonts w:ascii="Times New Roman" w:hAnsi="Times New Roman"/>
        </w:rPr>
        <w:t xml:space="preserve">его </w:t>
      </w:r>
      <w:r w:rsidRPr="00EE0AC2">
        <w:rPr>
          <w:rFonts w:ascii="Times New Roman" w:hAnsi="Times New Roman"/>
        </w:rPr>
        <w:t xml:space="preserve">государственной регистрации для опубликования в </w:t>
      </w:r>
      <w:r w:rsidRPr="005D2D70">
        <w:rPr>
          <w:rFonts w:ascii="Times New Roman" w:hAnsi="Times New Roman"/>
        </w:rPr>
        <w:t>Приложение к газете «Новости Югры» Вести Октябрьского района</w:t>
      </w:r>
      <w:r w:rsidRPr="00EE0AC2">
        <w:rPr>
          <w:rFonts w:ascii="Times New Roman" w:hAnsi="Times New Roman"/>
        </w:rPr>
        <w:t xml:space="preserve">. </w:t>
      </w:r>
    </w:p>
    <w:p w:rsidR="00EE03BF" w:rsidRDefault="00EE03BF" w:rsidP="00EE03BF">
      <w:pPr>
        <w:ind w:firstLine="567"/>
        <w:jc w:val="both"/>
      </w:pPr>
      <w:r>
        <w:t xml:space="preserve">4. </w:t>
      </w:r>
      <w:r w:rsidRPr="009F5AC2">
        <w:t xml:space="preserve"> </w:t>
      </w:r>
      <w:proofErr w:type="gramStart"/>
      <w:r w:rsidRPr="009F5AC2">
        <w:t>Контроль за</w:t>
      </w:r>
      <w:proofErr w:type="gramEnd"/>
      <w:r w:rsidRPr="009F5AC2">
        <w:t xml:space="preserve"> исполнением решения оставляю за собой.</w:t>
      </w:r>
    </w:p>
    <w:p w:rsidR="00EE03BF" w:rsidRDefault="00EE03BF" w:rsidP="00EE03BF">
      <w:pPr>
        <w:pStyle w:val="ConsPlusNormal"/>
        <w:ind w:firstLine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</w:t>
      </w:r>
    </w:p>
    <w:p w:rsidR="00107914" w:rsidRDefault="00107914" w:rsidP="00EE03BF">
      <w:pPr>
        <w:pStyle w:val="ConsPlusNormal"/>
        <w:ind w:firstLine="540"/>
        <w:rPr>
          <w:rFonts w:ascii="Times New Roman" w:hAnsi="Times New Roman"/>
        </w:rPr>
      </w:pPr>
    </w:p>
    <w:p w:rsidR="00107914" w:rsidRDefault="00107914" w:rsidP="00EE03BF">
      <w:pPr>
        <w:pStyle w:val="ConsPlusNormal"/>
        <w:ind w:firstLine="540"/>
        <w:rPr>
          <w:rFonts w:ascii="Times New Roman" w:hAnsi="Times New Roman"/>
        </w:rPr>
      </w:pPr>
    </w:p>
    <w:p w:rsidR="00107914" w:rsidRDefault="00107914" w:rsidP="00EE03BF">
      <w:pPr>
        <w:pStyle w:val="ConsPlusNormal"/>
        <w:ind w:firstLine="540"/>
        <w:rPr>
          <w:rFonts w:ascii="Times New Roman" w:hAnsi="Times New Roman"/>
        </w:rPr>
      </w:pPr>
    </w:p>
    <w:p w:rsidR="00EE03BF" w:rsidRDefault="00EE03BF" w:rsidP="00EE03BF">
      <w:pPr>
        <w:pStyle w:val="ConsPlusNormal"/>
        <w:ind w:firstLine="540"/>
        <w:rPr>
          <w:rFonts w:ascii="Times New Roman" w:hAnsi="Times New Roman"/>
        </w:rPr>
      </w:pPr>
      <w:r>
        <w:rPr>
          <w:rFonts w:ascii="Times New Roman" w:hAnsi="Times New Roman"/>
        </w:rPr>
        <w:t>Глава</w:t>
      </w:r>
      <w:r w:rsidRPr="00E26219">
        <w:rPr>
          <w:rFonts w:ascii="Times New Roman" w:hAnsi="Times New Roman"/>
        </w:rPr>
        <w:t xml:space="preserve"> </w:t>
      </w:r>
    </w:p>
    <w:p w:rsidR="00EE03BF" w:rsidRPr="000B154C" w:rsidRDefault="00EE03BF" w:rsidP="00EE03BF">
      <w:pPr>
        <w:pStyle w:val="ConsPlusNormal"/>
        <w:ind w:firstLine="540"/>
        <w:rPr>
          <w:rFonts w:ascii="Times New Roman" w:hAnsi="Times New Roman"/>
        </w:rPr>
      </w:pPr>
      <w:r w:rsidRPr="00E26219">
        <w:rPr>
          <w:rFonts w:ascii="Times New Roman" w:hAnsi="Times New Roman"/>
        </w:rPr>
        <w:t>сельского поселения</w:t>
      </w:r>
      <w:r>
        <w:rPr>
          <w:rFonts w:ascii="Times New Roman" w:hAnsi="Times New Roman"/>
        </w:rPr>
        <w:t xml:space="preserve"> Карымкары</w:t>
      </w:r>
      <w:r w:rsidRPr="00E26219">
        <w:rPr>
          <w:rFonts w:ascii="Times New Roman" w:hAnsi="Times New Roman"/>
        </w:rPr>
        <w:t xml:space="preserve"> </w:t>
      </w:r>
      <w:r w:rsidR="00C82012">
        <w:rPr>
          <w:rFonts w:ascii="Times New Roman" w:hAnsi="Times New Roman"/>
        </w:rPr>
        <w:t xml:space="preserve">      </w:t>
      </w:r>
      <w:r>
        <w:rPr>
          <w:rFonts w:ascii="Times New Roman" w:hAnsi="Times New Roman"/>
        </w:rPr>
        <w:t xml:space="preserve">                                                Ф.Н. Семенов</w:t>
      </w:r>
      <w:r w:rsidRPr="00E26219">
        <w:rPr>
          <w:rFonts w:ascii="Times New Roman" w:hAnsi="Times New Roman"/>
        </w:rPr>
        <w:t xml:space="preserve">                                    </w:t>
      </w:r>
    </w:p>
    <w:p w:rsidR="00EE03BF" w:rsidRDefault="00EE03BF" w:rsidP="00EE03BF">
      <w:pPr>
        <w:jc w:val="right"/>
        <w:rPr>
          <w:sz w:val="20"/>
          <w:szCs w:val="20"/>
        </w:rPr>
      </w:pPr>
    </w:p>
    <w:p w:rsidR="00EE03BF" w:rsidRDefault="00EE03BF" w:rsidP="00EE03BF">
      <w:pPr>
        <w:jc w:val="right"/>
        <w:rPr>
          <w:sz w:val="20"/>
          <w:szCs w:val="20"/>
        </w:rPr>
      </w:pPr>
    </w:p>
    <w:p w:rsidR="00EE03BF" w:rsidRDefault="00EE03BF" w:rsidP="00EE03BF">
      <w:pPr>
        <w:jc w:val="right"/>
        <w:rPr>
          <w:sz w:val="20"/>
          <w:szCs w:val="20"/>
        </w:rPr>
      </w:pPr>
    </w:p>
    <w:p w:rsidR="00EE03BF" w:rsidRDefault="00EE03BF" w:rsidP="00EE03BF">
      <w:pPr>
        <w:jc w:val="right"/>
        <w:rPr>
          <w:sz w:val="20"/>
          <w:szCs w:val="20"/>
        </w:rPr>
      </w:pPr>
    </w:p>
    <w:p w:rsidR="00EE03BF" w:rsidRDefault="00EE03BF" w:rsidP="00EE03BF">
      <w:pPr>
        <w:jc w:val="right"/>
        <w:rPr>
          <w:sz w:val="20"/>
          <w:szCs w:val="20"/>
        </w:rPr>
      </w:pPr>
    </w:p>
    <w:p w:rsidR="00EE03BF" w:rsidRDefault="00EE03BF" w:rsidP="00EE03BF">
      <w:pPr>
        <w:jc w:val="right"/>
        <w:rPr>
          <w:sz w:val="20"/>
          <w:szCs w:val="20"/>
        </w:rPr>
      </w:pPr>
    </w:p>
    <w:p w:rsidR="00EE03BF" w:rsidRDefault="00EE03BF" w:rsidP="00EE03BF">
      <w:pPr>
        <w:jc w:val="right"/>
        <w:rPr>
          <w:sz w:val="20"/>
          <w:szCs w:val="20"/>
        </w:rPr>
      </w:pPr>
    </w:p>
    <w:p w:rsidR="00EE03BF" w:rsidRDefault="00EE03BF" w:rsidP="00EE03BF">
      <w:pPr>
        <w:jc w:val="right"/>
        <w:rPr>
          <w:sz w:val="20"/>
          <w:szCs w:val="20"/>
        </w:rPr>
      </w:pPr>
    </w:p>
    <w:p w:rsidR="00846968" w:rsidRDefault="00846968" w:rsidP="00EE03BF">
      <w:pPr>
        <w:jc w:val="right"/>
        <w:rPr>
          <w:sz w:val="20"/>
          <w:szCs w:val="20"/>
        </w:rPr>
      </w:pPr>
    </w:p>
    <w:p w:rsidR="00846968" w:rsidRDefault="00846968" w:rsidP="00EE03BF">
      <w:pPr>
        <w:jc w:val="right"/>
        <w:rPr>
          <w:sz w:val="20"/>
          <w:szCs w:val="20"/>
        </w:rPr>
      </w:pPr>
    </w:p>
    <w:p w:rsidR="00846968" w:rsidRDefault="00846968" w:rsidP="00EE03BF">
      <w:pPr>
        <w:jc w:val="right"/>
        <w:rPr>
          <w:sz w:val="20"/>
          <w:szCs w:val="20"/>
        </w:rPr>
      </w:pPr>
    </w:p>
    <w:p w:rsidR="00EE03BF" w:rsidRDefault="00EE03BF" w:rsidP="00EE03BF">
      <w:pPr>
        <w:jc w:val="right"/>
        <w:rPr>
          <w:sz w:val="20"/>
          <w:szCs w:val="20"/>
        </w:rPr>
      </w:pPr>
    </w:p>
    <w:p w:rsidR="00F30398" w:rsidRDefault="00F30398" w:rsidP="00EE03BF">
      <w:pPr>
        <w:jc w:val="right"/>
        <w:rPr>
          <w:sz w:val="20"/>
          <w:szCs w:val="20"/>
        </w:rPr>
      </w:pPr>
    </w:p>
    <w:p w:rsidR="00F30398" w:rsidRDefault="00F30398" w:rsidP="00EE03BF">
      <w:pPr>
        <w:jc w:val="right"/>
        <w:rPr>
          <w:sz w:val="20"/>
          <w:szCs w:val="20"/>
        </w:rPr>
      </w:pPr>
    </w:p>
    <w:p w:rsidR="00F30398" w:rsidRDefault="00F30398" w:rsidP="00EE03BF">
      <w:pPr>
        <w:jc w:val="right"/>
        <w:rPr>
          <w:sz w:val="20"/>
          <w:szCs w:val="20"/>
        </w:rPr>
      </w:pPr>
    </w:p>
    <w:p w:rsidR="00F30398" w:rsidRDefault="00F30398" w:rsidP="00EE03BF">
      <w:pPr>
        <w:jc w:val="right"/>
        <w:rPr>
          <w:sz w:val="20"/>
          <w:szCs w:val="20"/>
        </w:rPr>
      </w:pPr>
    </w:p>
    <w:p w:rsidR="00F30398" w:rsidRDefault="00F30398" w:rsidP="00EE03BF">
      <w:pPr>
        <w:jc w:val="right"/>
        <w:rPr>
          <w:sz w:val="20"/>
          <w:szCs w:val="20"/>
        </w:rPr>
      </w:pPr>
    </w:p>
    <w:p w:rsidR="00EE03BF" w:rsidRPr="000A0BB8" w:rsidRDefault="00EE03BF" w:rsidP="00EE03BF">
      <w:pPr>
        <w:jc w:val="right"/>
        <w:rPr>
          <w:sz w:val="20"/>
          <w:szCs w:val="20"/>
        </w:rPr>
      </w:pPr>
      <w:r w:rsidRPr="000A0BB8">
        <w:rPr>
          <w:sz w:val="20"/>
          <w:szCs w:val="20"/>
        </w:rPr>
        <w:t xml:space="preserve">Приложение </w:t>
      </w:r>
    </w:p>
    <w:p w:rsidR="00EE03BF" w:rsidRPr="000A0BB8" w:rsidRDefault="00FD58FA" w:rsidP="00EE03BF">
      <w:pPr>
        <w:ind w:left="708" w:firstLine="708"/>
        <w:jc w:val="right"/>
        <w:outlineLvl w:val="0"/>
        <w:rPr>
          <w:sz w:val="20"/>
          <w:szCs w:val="20"/>
        </w:rPr>
      </w:pPr>
      <w:r>
        <w:rPr>
          <w:sz w:val="20"/>
          <w:szCs w:val="20"/>
        </w:rPr>
        <w:t>к Решению Совета Д</w:t>
      </w:r>
      <w:r w:rsidR="00EE03BF" w:rsidRPr="000A0BB8">
        <w:rPr>
          <w:sz w:val="20"/>
          <w:szCs w:val="20"/>
        </w:rPr>
        <w:t xml:space="preserve">епутатов </w:t>
      </w:r>
    </w:p>
    <w:p w:rsidR="00EE03BF" w:rsidRPr="000A0BB8" w:rsidRDefault="00EE03BF" w:rsidP="00EE03BF">
      <w:pPr>
        <w:ind w:left="708" w:firstLine="708"/>
        <w:jc w:val="right"/>
        <w:outlineLvl w:val="0"/>
        <w:rPr>
          <w:sz w:val="20"/>
          <w:szCs w:val="20"/>
        </w:rPr>
      </w:pPr>
      <w:r w:rsidRPr="000A0BB8">
        <w:rPr>
          <w:sz w:val="20"/>
          <w:szCs w:val="20"/>
        </w:rPr>
        <w:t xml:space="preserve">сельского поселения Карымкары </w:t>
      </w:r>
    </w:p>
    <w:p w:rsidR="00EE03BF" w:rsidRPr="000A0BB8" w:rsidRDefault="00EE03BF" w:rsidP="00EE03BF">
      <w:pPr>
        <w:ind w:left="708" w:firstLine="708"/>
        <w:jc w:val="right"/>
        <w:outlineLvl w:val="0"/>
        <w:rPr>
          <w:sz w:val="20"/>
          <w:szCs w:val="20"/>
        </w:rPr>
      </w:pPr>
      <w:r w:rsidRPr="000A0BB8">
        <w:rPr>
          <w:sz w:val="20"/>
          <w:szCs w:val="20"/>
        </w:rPr>
        <w:t xml:space="preserve">от </w:t>
      </w:r>
      <w:r>
        <w:rPr>
          <w:sz w:val="20"/>
          <w:szCs w:val="20"/>
        </w:rPr>
        <w:t>__________</w:t>
      </w:r>
      <w:r w:rsidRPr="000A0BB8">
        <w:rPr>
          <w:sz w:val="20"/>
          <w:szCs w:val="20"/>
        </w:rPr>
        <w:t xml:space="preserve"> №</w:t>
      </w:r>
      <w:r>
        <w:rPr>
          <w:sz w:val="20"/>
          <w:szCs w:val="20"/>
        </w:rPr>
        <w:t xml:space="preserve"> ___</w:t>
      </w:r>
    </w:p>
    <w:p w:rsidR="00EE03BF" w:rsidRDefault="00EE03BF" w:rsidP="00EE03BF">
      <w:pPr>
        <w:ind w:firstLine="709"/>
        <w:jc w:val="center"/>
      </w:pPr>
    </w:p>
    <w:p w:rsidR="00EE03BF" w:rsidRDefault="00EE03BF" w:rsidP="00EE03BF">
      <w:pPr>
        <w:ind w:firstLine="709"/>
        <w:jc w:val="center"/>
      </w:pPr>
    </w:p>
    <w:p w:rsidR="00EE03BF" w:rsidRDefault="00EE03BF" w:rsidP="00EE03BF">
      <w:pPr>
        <w:ind w:firstLine="709"/>
        <w:jc w:val="center"/>
      </w:pPr>
    </w:p>
    <w:p w:rsidR="00EE03BF" w:rsidRDefault="00EE03BF" w:rsidP="00EE03BF">
      <w:pPr>
        <w:ind w:firstLine="709"/>
        <w:jc w:val="center"/>
      </w:pPr>
      <w:r w:rsidRPr="003B047A">
        <w:t xml:space="preserve">Изменения и дополнения в Устав сельского поселения </w:t>
      </w:r>
      <w:r>
        <w:t>Карымкары</w:t>
      </w:r>
    </w:p>
    <w:p w:rsidR="00EE03BF" w:rsidRPr="00DD2A5F" w:rsidRDefault="00EE03BF" w:rsidP="00EE03BF">
      <w:pPr>
        <w:tabs>
          <w:tab w:val="left" w:pos="993"/>
        </w:tabs>
        <w:ind w:firstLine="709"/>
        <w:jc w:val="center"/>
      </w:pPr>
    </w:p>
    <w:p w:rsidR="00EE03BF" w:rsidRDefault="00EE03BF" w:rsidP="00EE03BF">
      <w:pPr>
        <w:tabs>
          <w:tab w:val="left" w:pos="567"/>
          <w:tab w:val="left" w:pos="709"/>
        </w:tabs>
        <w:jc w:val="both"/>
      </w:pPr>
      <w:r>
        <w:rPr>
          <w:rFonts w:eastAsia="Times New Roman"/>
          <w:lang w:eastAsia="ru-RU"/>
        </w:rPr>
        <w:t xml:space="preserve">      </w:t>
      </w:r>
      <w:r>
        <w:t xml:space="preserve">      1.</w:t>
      </w:r>
      <w:r w:rsidRPr="00DF7CA9">
        <w:t xml:space="preserve"> </w:t>
      </w:r>
      <w:r w:rsidR="00961955">
        <w:t>В статье 35:</w:t>
      </w:r>
    </w:p>
    <w:p w:rsidR="00EE03BF" w:rsidRPr="00926BB7" w:rsidRDefault="00961955" w:rsidP="00EE03BF">
      <w:pPr>
        <w:tabs>
          <w:tab w:val="left" w:pos="567"/>
          <w:tab w:val="left" w:pos="709"/>
        </w:tabs>
        <w:jc w:val="both"/>
      </w:pPr>
      <w:r>
        <w:t xml:space="preserve">            1.1. Пункт 1</w:t>
      </w:r>
      <w:r w:rsidR="00EE03BF" w:rsidRPr="00153D71">
        <w:t xml:space="preserve"> </w:t>
      </w:r>
      <w:r w:rsidR="00EE03BF" w:rsidRPr="00926BB7">
        <w:t>изложить в следующей редакции:</w:t>
      </w:r>
    </w:p>
    <w:p w:rsidR="00EE03BF" w:rsidRDefault="00EE03BF" w:rsidP="00EE03BF">
      <w:pPr>
        <w:ind w:firstLine="539"/>
        <w:jc w:val="both"/>
      </w:pPr>
      <w:r>
        <w:t xml:space="preserve">  «</w:t>
      </w:r>
      <w:r w:rsidR="00961955">
        <w:t>1</w:t>
      </w:r>
      <w:r w:rsidRPr="00926BB7">
        <w:t xml:space="preserve">) </w:t>
      </w:r>
      <w:r w:rsidR="00961955">
        <w:t>Муниципальные правовые акты вступают в силу в порядке, установленном уставом муниципального образования, за исключением нормативных правовых актов представительных органов местного самоуправления о налогах и сборах, которые вступают в силу в соответствии с Налоговым кодексом Российской Федерации</w:t>
      </w:r>
      <w:proofErr w:type="gramStart"/>
      <w:r w:rsidR="00961955">
        <w:t>;»</w:t>
      </w:r>
      <w:proofErr w:type="gramEnd"/>
      <w:r>
        <w:t xml:space="preserve"> </w:t>
      </w:r>
    </w:p>
    <w:p w:rsidR="00EE03BF" w:rsidRPr="008327DA" w:rsidRDefault="00EE03BF" w:rsidP="00EE03BF">
      <w:pPr>
        <w:tabs>
          <w:tab w:val="left" w:pos="709"/>
        </w:tabs>
        <w:ind w:firstLine="539"/>
        <w:jc w:val="both"/>
      </w:pPr>
      <w:r>
        <w:t xml:space="preserve">   2. </w:t>
      </w:r>
      <w:r w:rsidR="00961955">
        <w:t>Абзац 2 пункта 4 статьи 35</w:t>
      </w:r>
      <w:r w:rsidRPr="008327DA">
        <w:t xml:space="preserve"> </w:t>
      </w:r>
      <w:r w:rsidR="00961955">
        <w:t>изложить в следующей редакции</w:t>
      </w:r>
      <w:r w:rsidRPr="008327DA">
        <w:t>:</w:t>
      </w:r>
    </w:p>
    <w:p w:rsidR="00EE03BF" w:rsidRDefault="00EE03BF" w:rsidP="00EE03BF">
      <w:pPr>
        <w:tabs>
          <w:tab w:val="left" w:pos="709"/>
        </w:tabs>
        <w:ind w:firstLine="539"/>
        <w:jc w:val="both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 xml:space="preserve">   «</w:t>
      </w:r>
      <w:r w:rsidR="00961955">
        <w:rPr>
          <w:rFonts w:eastAsia="Times New Roman"/>
          <w:lang w:eastAsia="ru-RU"/>
        </w:rPr>
        <w:t>Порядок опубликования (обнародования) муниципальных правовых актов, соглашений, заключаемых между органами местного самоуправления, устанавливается уставом муниципального образования и должен обеспечивать возможность ознакомления с ними граждан, за исключением муниципальных правовых актов или их отдельных положений, содержащих сведения, распространение которых</w:t>
      </w:r>
      <w:r w:rsidR="00846968">
        <w:rPr>
          <w:rFonts w:eastAsia="Times New Roman"/>
          <w:lang w:eastAsia="ru-RU"/>
        </w:rPr>
        <w:t xml:space="preserve"> ограничено федеральным законом</w:t>
      </w:r>
      <w:r w:rsidR="00961955">
        <w:rPr>
          <w:rFonts w:eastAsia="Times New Roman"/>
          <w:lang w:eastAsia="ru-RU"/>
        </w:rPr>
        <w:t>»</w:t>
      </w:r>
      <w:r w:rsidR="00846968">
        <w:rPr>
          <w:rFonts w:eastAsia="Times New Roman"/>
          <w:lang w:eastAsia="ru-RU"/>
        </w:rPr>
        <w:t>.</w:t>
      </w:r>
      <w:r>
        <w:rPr>
          <w:rFonts w:eastAsia="Times New Roman"/>
          <w:lang w:eastAsia="ru-RU"/>
        </w:rPr>
        <w:t xml:space="preserve">  </w:t>
      </w:r>
    </w:p>
    <w:p w:rsidR="00E729D5" w:rsidRDefault="00E729D5"/>
    <w:sectPr w:rsidR="00E729D5" w:rsidSect="00107914">
      <w:headerReference w:type="default" r:id="rId7"/>
      <w:pgSz w:w="11906" w:h="16838"/>
      <w:pgMar w:top="1134" w:right="1133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A7198" w:rsidRDefault="001A7198" w:rsidP="00EE03BF">
      <w:r>
        <w:separator/>
      </w:r>
    </w:p>
  </w:endnote>
  <w:endnote w:type="continuationSeparator" w:id="0">
    <w:p w:rsidR="001A7198" w:rsidRDefault="001A7198" w:rsidP="00EE03B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A7198" w:rsidRDefault="001A7198" w:rsidP="00EE03BF">
      <w:r>
        <w:separator/>
      </w:r>
    </w:p>
  </w:footnote>
  <w:footnote w:type="continuationSeparator" w:id="0">
    <w:p w:rsidR="001A7198" w:rsidRDefault="001A7198" w:rsidP="00EE03B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03BF" w:rsidRPr="00EE03BF" w:rsidRDefault="00EE03BF">
    <w:pPr>
      <w:pStyle w:val="a6"/>
      <w:rPr>
        <w:sz w:val="40"/>
      </w:rPr>
    </w:pPr>
    <w:r w:rsidRPr="00EE03BF">
      <w:rPr>
        <w:sz w:val="32"/>
      </w:rPr>
      <w:t>ПРОЕКТ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E03BF"/>
    <w:rsid w:val="00033831"/>
    <w:rsid w:val="000368F0"/>
    <w:rsid w:val="00050A1B"/>
    <w:rsid w:val="000718DD"/>
    <w:rsid w:val="00090A63"/>
    <w:rsid w:val="00094878"/>
    <w:rsid w:val="00096A65"/>
    <w:rsid w:val="000D00E0"/>
    <w:rsid w:val="000D0D31"/>
    <w:rsid w:val="000F3D98"/>
    <w:rsid w:val="00107914"/>
    <w:rsid w:val="00126603"/>
    <w:rsid w:val="0012777E"/>
    <w:rsid w:val="00162BD3"/>
    <w:rsid w:val="00175A85"/>
    <w:rsid w:val="00176AF6"/>
    <w:rsid w:val="00177CB4"/>
    <w:rsid w:val="00181622"/>
    <w:rsid w:val="00193E0D"/>
    <w:rsid w:val="001A7198"/>
    <w:rsid w:val="001B1F36"/>
    <w:rsid w:val="001D0FC7"/>
    <w:rsid w:val="001E52CA"/>
    <w:rsid w:val="002022D7"/>
    <w:rsid w:val="0022186A"/>
    <w:rsid w:val="00274348"/>
    <w:rsid w:val="002A3DA2"/>
    <w:rsid w:val="002C6CCB"/>
    <w:rsid w:val="002C6FAF"/>
    <w:rsid w:val="002D04F8"/>
    <w:rsid w:val="002F25AE"/>
    <w:rsid w:val="00311DC9"/>
    <w:rsid w:val="00315B83"/>
    <w:rsid w:val="003161F1"/>
    <w:rsid w:val="003325B1"/>
    <w:rsid w:val="0035219F"/>
    <w:rsid w:val="00356224"/>
    <w:rsid w:val="0035639A"/>
    <w:rsid w:val="003811E6"/>
    <w:rsid w:val="00382F98"/>
    <w:rsid w:val="003A5C46"/>
    <w:rsid w:val="003C0F5C"/>
    <w:rsid w:val="003D7571"/>
    <w:rsid w:val="003E3DC0"/>
    <w:rsid w:val="003F4F34"/>
    <w:rsid w:val="00420869"/>
    <w:rsid w:val="004319F3"/>
    <w:rsid w:val="004351AD"/>
    <w:rsid w:val="00452923"/>
    <w:rsid w:val="00453DD7"/>
    <w:rsid w:val="00457FAB"/>
    <w:rsid w:val="004E6728"/>
    <w:rsid w:val="004F6735"/>
    <w:rsid w:val="00520187"/>
    <w:rsid w:val="00530081"/>
    <w:rsid w:val="00567C45"/>
    <w:rsid w:val="005818FD"/>
    <w:rsid w:val="00583330"/>
    <w:rsid w:val="00584590"/>
    <w:rsid w:val="005D1354"/>
    <w:rsid w:val="005E35A3"/>
    <w:rsid w:val="00603936"/>
    <w:rsid w:val="006065FB"/>
    <w:rsid w:val="00610925"/>
    <w:rsid w:val="00617C09"/>
    <w:rsid w:val="00630427"/>
    <w:rsid w:val="0064022D"/>
    <w:rsid w:val="0064201E"/>
    <w:rsid w:val="0065127E"/>
    <w:rsid w:val="006547EA"/>
    <w:rsid w:val="00662720"/>
    <w:rsid w:val="00662A73"/>
    <w:rsid w:val="0067441C"/>
    <w:rsid w:val="00674D4E"/>
    <w:rsid w:val="00687F9D"/>
    <w:rsid w:val="006B0EC5"/>
    <w:rsid w:val="006D6311"/>
    <w:rsid w:val="006E3912"/>
    <w:rsid w:val="006F751E"/>
    <w:rsid w:val="00721552"/>
    <w:rsid w:val="00723EBA"/>
    <w:rsid w:val="0077308D"/>
    <w:rsid w:val="007772C0"/>
    <w:rsid w:val="007B0CE6"/>
    <w:rsid w:val="007B1515"/>
    <w:rsid w:val="007C3B68"/>
    <w:rsid w:val="007D555A"/>
    <w:rsid w:val="007E0F7E"/>
    <w:rsid w:val="007E6B8E"/>
    <w:rsid w:val="00806C8A"/>
    <w:rsid w:val="00824392"/>
    <w:rsid w:val="00836F0B"/>
    <w:rsid w:val="00846968"/>
    <w:rsid w:val="00860757"/>
    <w:rsid w:val="008C4652"/>
    <w:rsid w:val="008D4EFA"/>
    <w:rsid w:val="008F20F1"/>
    <w:rsid w:val="0093276F"/>
    <w:rsid w:val="00945405"/>
    <w:rsid w:val="00946C74"/>
    <w:rsid w:val="00961955"/>
    <w:rsid w:val="00976470"/>
    <w:rsid w:val="00A110F6"/>
    <w:rsid w:val="00A13172"/>
    <w:rsid w:val="00A1368D"/>
    <w:rsid w:val="00A234A3"/>
    <w:rsid w:val="00A475F7"/>
    <w:rsid w:val="00A47C0F"/>
    <w:rsid w:val="00A60C6D"/>
    <w:rsid w:val="00A75F8D"/>
    <w:rsid w:val="00A83F18"/>
    <w:rsid w:val="00A85EF7"/>
    <w:rsid w:val="00A94BB2"/>
    <w:rsid w:val="00AB35FB"/>
    <w:rsid w:val="00AE66EA"/>
    <w:rsid w:val="00AE7B2A"/>
    <w:rsid w:val="00B0647E"/>
    <w:rsid w:val="00B10FC5"/>
    <w:rsid w:val="00B166C5"/>
    <w:rsid w:val="00B303F3"/>
    <w:rsid w:val="00B31DAE"/>
    <w:rsid w:val="00B4463A"/>
    <w:rsid w:val="00B50A19"/>
    <w:rsid w:val="00B9089A"/>
    <w:rsid w:val="00B90D1C"/>
    <w:rsid w:val="00B9230A"/>
    <w:rsid w:val="00B93E4F"/>
    <w:rsid w:val="00BB0B34"/>
    <w:rsid w:val="00BC14C2"/>
    <w:rsid w:val="00BC2D83"/>
    <w:rsid w:val="00BC39EA"/>
    <w:rsid w:val="00BD22EE"/>
    <w:rsid w:val="00BE5B91"/>
    <w:rsid w:val="00C04F85"/>
    <w:rsid w:val="00C37A24"/>
    <w:rsid w:val="00C45C3A"/>
    <w:rsid w:val="00C8128E"/>
    <w:rsid w:val="00C82012"/>
    <w:rsid w:val="00C82510"/>
    <w:rsid w:val="00C91C34"/>
    <w:rsid w:val="00CC1918"/>
    <w:rsid w:val="00CC2642"/>
    <w:rsid w:val="00CC3FD9"/>
    <w:rsid w:val="00CC47D5"/>
    <w:rsid w:val="00CC7C39"/>
    <w:rsid w:val="00CE1F23"/>
    <w:rsid w:val="00CE7CAF"/>
    <w:rsid w:val="00CE7FC6"/>
    <w:rsid w:val="00D00181"/>
    <w:rsid w:val="00D0529C"/>
    <w:rsid w:val="00D647D6"/>
    <w:rsid w:val="00D66E50"/>
    <w:rsid w:val="00D728DD"/>
    <w:rsid w:val="00D73FE9"/>
    <w:rsid w:val="00D83853"/>
    <w:rsid w:val="00D853DD"/>
    <w:rsid w:val="00D914BE"/>
    <w:rsid w:val="00DA39EB"/>
    <w:rsid w:val="00DD0636"/>
    <w:rsid w:val="00DD16BF"/>
    <w:rsid w:val="00DD700B"/>
    <w:rsid w:val="00DE4487"/>
    <w:rsid w:val="00DE4576"/>
    <w:rsid w:val="00E015F5"/>
    <w:rsid w:val="00E15724"/>
    <w:rsid w:val="00E6266B"/>
    <w:rsid w:val="00E665CF"/>
    <w:rsid w:val="00E729D5"/>
    <w:rsid w:val="00E76E68"/>
    <w:rsid w:val="00E77911"/>
    <w:rsid w:val="00E8032F"/>
    <w:rsid w:val="00E81479"/>
    <w:rsid w:val="00EA4488"/>
    <w:rsid w:val="00EA7A87"/>
    <w:rsid w:val="00EB4934"/>
    <w:rsid w:val="00EE03BF"/>
    <w:rsid w:val="00F11A72"/>
    <w:rsid w:val="00F30398"/>
    <w:rsid w:val="00F324D9"/>
    <w:rsid w:val="00F561FD"/>
    <w:rsid w:val="00F57893"/>
    <w:rsid w:val="00F762EC"/>
    <w:rsid w:val="00F848A6"/>
    <w:rsid w:val="00F873C2"/>
    <w:rsid w:val="00FA1711"/>
    <w:rsid w:val="00FA44FB"/>
    <w:rsid w:val="00FA789D"/>
    <w:rsid w:val="00FD1720"/>
    <w:rsid w:val="00FD58FA"/>
    <w:rsid w:val="00FE0DB8"/>
    <w:rsid w:val="00FF60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03BF"/>
    <w:pPr>
      <w:widowControl w:val="0"/>
      <w:suppressAutoHyphens/>
      <w:autoSpaceDE w:val="0"/>
      <w:spacing w:after="0" w:line="240" w:lineRule="auto"/>
    </w:pPr>
    <w:rPr>
      <w:rFonts w:ascii="Times New Roman" w:eastAsia="Lucida Sans Unicode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link w:val="ConsPlusNormal0"/>
    <w:rsid w:val="00EE03BF"/>
    <w:pPr>
      <w:widowControl w:val="0"/>
      <w:suppressAutoHyphens/>
      <w:autoSpaceDE w:val="0"/>
      <w:spacing w:after="0" w:line="240" w:lineRule="auto"/>
      <w:ind w:firstLine="720"/>
    </w:pPr>
    <w:rPr>
      <w:rFonts w:ascii="Arial" w:eastAsia="Times New Roman" w:hAnsi="Arial" w:cs="Times New Roman"/>
      <w:sz w:val="24"/>
      <w:szCs w:val="24"/>
    </w:rPr>
  </w:style>
  <w:style w:type="character" w:styleId="a3">
    <w:name w:val="Hyperlink"/>
    <w:rsid w:val="00EE03BF"/>
    <w:rPr>
      <w:color w:val="0000FF"/>
      <w:u w:val="single"/>
    </w:rPr>
  </w:style>
  <w:style w:type="paragraph" w:customStyle="1" w:styleId="headertext">
    <w:name w:val="headertext"/>
    <w:basedOn w:val="a"/>
    <w:rsid w:val="00EE03BF"/>
    <w:pPr>
      <w:widowControl/>
      <w:suppressAutoHyphens w:val="0"/>
      <w:autoSpaceDE/>
      <w:spacing w:before="100" w:beforeAutospacing="1" w:after="100" w:afterAutospacing="1"/>
    </w:pPr>
    <w:rPr>
      <w:rFonts w:eastAsia="Times New Roman"/>
      <w:lang w:eastAsia="ru-RU"/>
    </w:rPr>
  </w:style>
  <w:style w:type="character" w:customStyle="1" w:styleId="ConsPlusNormal0">
    <w:name w:val="ConsPlusNormal Знак"/>
    <w:link w:val="ConsPlusNormal"/>
    <w:locked/>
    <w:rsid w:val="00EE03BF"/>
    <w:rPr>
      <w:rFonts w:ascii="Arial" w:eastAsia="Times New Roman" w:hAnsi="Arial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EE03BF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E03BF"/>
    <w:rPr>
      <w:rFonts w:ascii="Tahoma" w:eastAsia="Lucida Sans Unicode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EE03BF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EE03BF"/>
    <w:rPr>
      <w:rFonts w:ascii="Times New Roman" w:eastAsia="Lucida Sans Unicode" w:hAnsi="Times New Roman" w:cs="Times New Roman"/>
      <w:sz w:val="24"/>
      <w:szCs w:val="24"/>
    </w:rPr>
  </w:style>
  <w:style w:type="paragraph" w:styleId="a8">
    <w:name w:val="footer"/>
    <w:basedOn w:val="a"/>
    <w:link w:val="a9"/>
    <w:uiPriority w:val="99"/>
    <w:semiHidden/>
    <w:unhideWhenUsed/>
    <w:rsid w:val="00EE03BF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EE03BF"/>
    <w:rPr>
      <w:rFonts w:ascii="Times New Roman" w:eastAsia="Lucida Sans Unicode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</TotalTime>
  <Pages>2</Pages>
  <Words>350</Words>
  <Characters>2000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6</cp:revision>
  <cp:lastPrinted>2022-01-14T09:49:00Z</cp:lastPrinted>
  <dcterms:created xsi:type="dcterms:W3CDTF">2022-01-14T09:12:00Z</dcterms:created>
  <dcterms:modified xsi:type="dcterms:W3CDTF">2022-01-20T04:06:00Z</dcterms:modified>
</cp:coreProperties>
</file>