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C5" w:rsidRPr="008013E3" w:rsidRDefault="00953FBF" w:rsidP="006612C5">
      <w:r>
        <w:t>ПРОЕКТ</w:t>
      </w:r>
    </w:p>
    <w:p w:rsidR="006612C5" w:rsidRDefault="006612C5" w:rsidP="006612C5">
      <w:r>
        <w:rPr>
          <w:noProof/>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-342900</wp:posOffset>
            </wp:positionV>
            <wp:extent cx="495300" cy="609600"/>
            <wp:effectExtent l="19050" t="0" r="0" b="0"/>
            <wp:wrapNone/>
            <wp:docPr id="5" name="Рисунок 3"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6612C5" w:rsidRDefault="006612C5" w:rsidP="006612C5"/>
    <w:tbl>
      <w:tblPr>
        <w:tblW w:w="9790" w:type="dxa"/>
        <w:tblLayout w:type="fixed"/>
        <w:tblLook w:val="01E0"/>
      </w:tblPr>
      <w:tblGrid>
        <w:gridCol w:w="9790"/>
      </w:tblGrid>
      <w:tr w:rsidR="006612C5" w:rsidTr="00B6611C">
        <w:trPr>
          <w:trHeight w:hRule="exact" w:val="2147"/>
        </w:trPr>
        <w:tc>
          <w:tcPr>
            <w:tcW w:w="9790" w:type="dxa"/>
          </w:tcPr>
          <w:p w:rsidR="006612C5" w:rsidRDefault="006612C5" w:rsidP="00B6611C">
            <w:pPr>
              <w:tabs>
                <w:tab w:val="left" w:pos="2700"/>
                <w:tab w:val="left" w:pos="3060"/>
              </w:tabs>
              <w:spacing w:line="360" w:lineRule="auto"/>
              <w:jc w:val="center"/>
              <w:rPr>
                <w:rFonts w:ascii="Georgia" w:hAnsi="Georgia"/>
                <w:b/>
              </w:rPr>
            </w:pPr>
            <w:r w:rsidRPr="00E732BB">
              <w:rPr>
                <w:rFonts w:ascii="Georgia" w:hAnsi="Georgia"/>
                <w:b/>
              </w:rPr>
              <w:t xml:space="preserve">АДМИНИСТРАЦИЯ </w:t>
            </w:r>
          </w:p>
          <w:p w:rsidR="006612C5" w:rsidRPr="00E732BB" w:rsidRDefault="00045652" w:rsidP="00B6611C">
            <w:pPr>
              <w:tabs>
                <w:tab w:val="left" w:pos="2700"/>
                <w:tab w:val="left" w:pos="3060"/>
              </w:tabs>
              <w:spacing w:line="360" w:lineRule="auto"/>
              <w:jc w:val="center"/>
              <w:rPr>
                <w:rFonts w:ascii="Georgia" w:hAnsi="Georgia"/>
                <w:b/>
              </w:rPr>
            </w:pPr>
            <w:r>
              <w:rPr>
                <w:rFonts w:ascii="Georgia" w:hAnsi="Georgia"/>
                <w:b/>
              </w:rPr>
              <w:t>СЕЛЬСКОГО ПОСЕЛЕНИЯ КАРЫМКАРЫ</w:t>
            </w:r>
          </w:p>
          <w:p w:rsidR="006612C5" w:rsidRDefault="006612C5" w:rsidP="00B6611C">
            <w:pPr>
              <w:tabs>
                <w:tab w:val="left" w:pos="2700"/>
                <w:tab w:val="left" w:pos="3060"/>
              </w:tabs>
              <w:jc w:val="center"/>
              <w:rPr>
                <w:b/>
              </w:rPr>
            </w:pPr>
            <w:r>
              <w:rPr>
                <w:b/>
              </w:rPr>
              <w:t xml:space="preserve">Октябрьского района </w:t>
            </w:r>
          </w:p>
          <w:p w:rsidR="006612C5" w:rsidRPr="00E957CA" w:rsidRDefault="006612C5" w:rsidP="00B6611C">
            <w:pPr>
              <w:tabs>
                <w:tab w:val="left" w:pos="2700"/>
                <w:tab w:val="left" w:pos="3060"/>
              </w:tabs>
              <w:jc w:val="center"/>
              <w:rPr>
                <w:b/>
              </w:rPr>
            </w:pPr>
            <w:r>
              <w:rPr>
                <w:b/>
              </w:rPr>
              <w:t>Ханты – Мансийского автономного округа - Югры</w:t>
            </w:r>
          </w:p>
          <w:p w:rsidR="006612C5" w:rsidRDefault="006612C5" w:rsidP="00B6611C">
            <w:pPr>
              <w:tabs>
                <w:tab w:val="left" w:pos="2700"/>
                <w:tab w:val="left" w:pos="3060"/>
              </w:tabs>
              <w:jc w:val="center"/>
              <w:rPr>
                <w:b/>
                <w:spacing w:val="20"/>
                <w:sz w:val="30"/>
                <w:szCs w:val="30"/>
              </w:rPr>
            </w:pPr>
          </w:p>
          <w:p w:rsidR="006612C5" w:rsidRPr="00E16258" w:rsidRDefault="006612C5" w:rsidP="00B6611C">
            <w:pPr>
              <w:tabs>
                <w:tab w:val="left" w:pos="2700"/>
                <w:tab w:val="left" w:pos="3060"/>
              </w:tabs>
              <w:jc w:val="center"/>
              <w:rPr>
                <w:b/>
                <w:spacing w:val="20"/>
                <w:sz w:val="26"/>
              </w:rPr>
            </w:pPr>
            <w:r>
              <w:rPr>
                <w:b/>
                <w:spacing w:val="20"/>
                <w:sz w:val="30"/>
                <w:szCs w:val="30"/>
              </w:rPr>
              <w:t>ПОСТАНОВЛЕНИЕ</w:t>
            </w: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z w:val="26"/>
              </w:rPr>
            </w:pPr>
          </w:p>
        </w:tc>
      </w:tr>
    </w:tbl>
    <w:p w:rsidR="006612C5" w:rsidRPr="009B6610" w:rsidRDefault="006612C5" w:rsidP="006612C5"/>
    <w:tbl>
      <w:tblPr>
        <w:tblW w:w="9873" w:type="dxa"/>
        <w:tblLayout w:type="fixed"/>
        <w:tblLook w:val="01E0"/>
      </w:tblPr>
      <w:tblGrid>
        <w:gridCol w:w="236"/>
        <w:gridCol w:w="610"/>
        <w:gridCol w:w="236"/>
        <w:gridCol w:w="1493"/>
        <w:gridCol w:w="433"/>
        <w:gridCol w:w="268"/>
        <w:gridCol w:w="257"/>
        <w:gridCol w:w="4230"/>
        <w:gridCol w:w="1035"/>
        <w:gridCol w:w="992"/>
        <w:gridCol w:w="83"/>
      </w:tblGrid>
      <w:tr w:rsidR="006612C5" w:rsidRPr="00DE536F" w:rsidTr="00B6611C">
        <w:trPr>
          <w:gridAfter w:val="1"/>
          <w:wAfter w:w="83" w:type="dxa"/>
          <w:trHeight w:val="454"/>
        </w:trPr>
        <w:tc>
          <w:tcPr>
            <w:tcW w:w="236" w:type="dxa"/>
            <w:tcBorders>
              <w:left w:val="nil"/>
              <w:right w:val="nil"/>
            </w:tcBorders>
            <w:vAlign w:val="bottom"/>
          </w:tcPr>
          <w:p w:rsidR="006612C5" w:rsidRPr="00DE536F" w:rsidRDefault="006612C5" w:rsidP="00B6611C">
            <w:pPr>
              <w:jc w:val="right"/>
            </w:pPr>
            <w:r w:rsidRPr="00DE536F">
              <w:t xml:space="preserve"> «</w:t>
            </w:r>
          </w:p>
        </w:tc>
        <w:tc>
          <w:tcPr>
            <w:tcW w:w="610" w:type="dxa"/>
            <w:tcBorders>
              <w:left w:val="nil"/>
              <w:bottom w:val="single" w:sz="4" w:space="0" w:color="auto"/>
              <w:right w:val="nil"/>
            </w:tcBorders>
            <w:vAlign w:val="bottom"/>
          </w:tcPr>
          <w:p w:rsidR="006612C5" w:rsidRPr="002021F0" w:rsidRDefault="006612C5" w:rsidP="00B6611C">
            <w:pPr>
              <w:jc w:val="center"/>
            </w:pPr>
          </w:p>
        </w:tc>
        <w:tc>
          <w:tcPr>
            <w:tcW w:w="236" w:type="dxa"/>
            <w:tcBorders>
              <w:left w:val="nil"/>
              <w:right w:val="nil"/>
            </w:tcBorders>
            <w:vAlign w:val="bottom"/>
          </w:tcPr>
          <w:p w:rsidR="006612C5" w:rsidRPr="00DE536F" w:rsidRDefault="006612C5" w:rsidP="00B6611C">
            <w:r w:rsidRPr="00DE536F">
              <w:t>»</w:t>
            </w:r>
          </w:p>
        </w:tc>
        <w:tc>
          <w:tcPr>
            <w:tcW w:w="1493" w:type="dxa"/>
            <w:tcBorders>
              <w:left w:val="nil"/>
              <w:bottom w:val="single" w:sz="4" w:space="0" w:color="auto"/>
              <w:right w:val="nil"/>
            </w:tcBorders>
            <w:vAlign w:val="bottom"/>
          </w:tcPr>
          <w:p w:rsidR="006612C5" w:rsidRPr="00BE01D6" w:rsidRDefault="006612C5" w:rsidP="00B6611C">
            <w:pPr>
              <w:jc w:val="center"/>
            </w:pPr>
          </w:p>
        </w:tc>
        <w:tc>
          <w:tcPr>
            <w:tcW w:w="433" w:type="dxa"/>
            <w:tcBorders>
              <w:left w:val="nil"/>
              <w:right w:val="nil"/>
            </w:tcBorders>
            <w:vAlign w:val="bottom"/>
          </w:tcPr>
          <w:p w:rsidR="006612C5" w:rsidRPr="00DE536F" w:rsidRDefault="006612C5" w:rsidP="00B6611C">
            <w:pPr>
              <w:ind w:right="-108"/>
              <w:jc w:val="right"/>
            </w:pPr>
            <w:r w:rsidRPr="00DE536F">
              <w:t>20</w:t>
            </w:r>
          </w:p>
        </w:tc>
        <w:tc>
          <w:tcPr>
            <w:tcW w:w="268" w:type="dxa"/>
            <w:tcBorders>
              <w:left w:val="nil"/>
              <w:right w:val="nil"/>
            </w:tcBorders>
            <w:vAlign w:val="bottom"/>
          </w:tcPr>
          <w:p w:rsidR="006612C5" w:rsidRPr="00DE536F" w:rsidRDefault="006612C5" w:rsidP="00B6611C">
            <w:pPr>
              <w:ind w:left="-196" w:right="-483" w:firstLine="85"/>
            </w:pPr>
            <w:r w:rsidRPr="00DE536F">
              <w:t>1</w:t>
            </w:r>
            <w:r>
              <w:t>6</w:t>
            </w:r>
          </w:p>
        </w:tc>
        <w:tc>
          <w:tcPr>
            <w:tcW w:w="257" w:type="dxa"/>
            <w:tcBorders>
              <w:left w:val="nil"/>
              <w:right w:val="nil"/>
            </w:tcBorders>
            <w:vAlign w:val="bottom"/>
          </w:tcPr>
          <w:p w:rsidR="006612C5" w:rsidRPr="00DE536F" w:rsidRDefault="006612C5" w:rsidP="00B6611C">
            <w:pPr>
              <w:pStyle w:val="a4"/>
              <w:tabs>
                <w:tab w:val="clear" w:pos="4677"/>
                <w:tab w:val="clear" w:pos="9355"/>
              </w:tabs>
              <w:ind w:left="-196" w:right="-483" w:firstLine="85"/>
            </w:pPr>
            <w:r w:rsidRPr="00DE536F">
              <w:t xml:space="preserve"> г.</w:t>
            </w:r>
          </w:p>
        </w:tc>
        <w:tc>
          <w:tcPr>
            <w:tcW w:w="4230" w:type="dxa"/>
            <w:tcBorders>
              <w:left w:val="nil"/>
              <w:right w:val="nil"/>
            </w:tcBorders>
            <w:vAlign w:val="bottom"/>
          </w:tcPr>
          <w:p w:rsidR="006612C5" w:rsidRPr="00DE536F" w:rsidRDefault="006612C5" w:rsidP="00B6611C"/>
        </w:tc>
        <w:tc>
          <w:tcPr>
            <w:tcW w:w="1035" w:type="dxa"/>
            <w:tcBorders>
              <w:left w:val="nil"/>
              <w:right w:val="nil"/>
            </w:tcBorders>
            <w:vAlign w:val="bottom"/>
          </w:tcPr>
          <w:p w:rsidR="006612C5" w:rsidRPr="00DE536F" w:rsidRDefault="006612C5" w:rsidP="00B6611C">
            <w:pPr>
              <w:ind w:left="-1"/>
              <w:jc w:val="center"/>
            </w:pPr>
            <w:r w:rsidRPr="00DE536F">
              <w:t>№</w:t>
            </w:r>
          </w:p>
        </w:tc>
        <w:tc>
          <w:tcPr>
            <w:tcW w:w="992" w:type="dxa"/>
            <w:tcBorders>
              <w:left w:val="nil"/>
              <w:bottom w:val="single" w:sz="4" w:space="0" w:color="auto"/>
              <w:right w:val="nil"/>
            </w:tcBorders>
            <w:vAlign w:val="bottom"/>
          </w:tcPr>
          <w:p w:rsidR="006612C5" w:rsidRPr="005C7278" w:rsidRDefault="006612C5" w:rsidP="00B6611C">
            <w:pPr>
              <w:ind w:left="-293"/>
              <w:jc w:val="center"/>
            </w:pPr>
          </w:p>
        </w:tc>
      </w:tr>
      <w:tr w:rsidR="006612C5" w:rsidRPr="00B21CEB" w:rsidTr="00B6611C">
        <w:trPr>
          <w:trHeight w:hRule="exact" w:val="922"/>
        </w:trPr>
        <w:tc>
          <w:tcPr>
            <w:tcW w:w="9873" w:type="dxa"/>
            <w:gridSpan w:val="11"/>
            <w:tcMar>
              <w:top w:w="227" w:type="dxa"/>
            </w:tcMar>
          </w:tcPr>
          <w:p w:rsidR="006612C5" w:rsidRDefault="00045652" w:rsidP="00B6611C">
            <w:pPr>
              <w:pStyle w:val="a3"/>
              <w:rPr>
                <w:rFonts w:ascii="Times New Roman" w:hAnsi="Times New Roman"/>
                <w:sz w:val="24"/>
                <w:szCs w:val="24"/>
              </w:rPr>
            </w:pPr>
            <w:r>
              <w:rPr>
                <w:rFonts w:ascii="Times New Roman" w:hAnsi="Times New Roman"/>
                <w:sz w:val="24"/>
                <w:szCs w:val="24"/>
              </w:rPr>
              <w:t>п.</w:t>
            </w:r>
            <w:r w:rsidR="00D36A15">
              <w:rPr>
                <w:rFonts w:ascii="Times New Roman" w:hAnsi="Times New Roman"/>
                <w:sz w:val="24"/>
                <w:szCs w:val="24"/>
              </w:rPr>
              <w:t xml:space="preserve"> </w:t>
            </w:r>
            <w:r>
              <w:rPr>
                <w:rFonts w:ascii="Times New Roman" w:hAnsi="Times New Roman"/>
                <w:sz w:val="24"/>
                <w:szCs w:val="24"/>
              </w:rPr>
              <w:t>Карымкары</w:t>
            </w:r>
          </w:p>
          <w:p w:rsidR="006612C5" w:rsidRDefault="006612C5" w:rsidP="00B6611C">
            <w:pPr>
              <w:pStyle w:val="a3"/>
              <w:rPr>
                <w:rFonts w:ascii="Times New Roman" w:hAnsi="Times New Roman"/>
                <w:sz w:val="24"/>
                <w:szCs w:val="24"/>
              </w:rPr>
            </w:pPr>
          </w:p>
          <w:p w:rsidR="006612C5" w:rsidRDefault="006612C5" w:rsidP="00B6611C">
            <w:pPr>
              <w:pStyle w:val="a3"/>
              <w:rPr>
                <w:rFonts w:ascii="Times New Roman" w:hAnsi="Times New Roman"/>
                <w:sz w:val="24"/>
                <w:szCs w:val="24"/>
              </w:rPr>
            </w:pPr>
          </w:p>
          <w:p w:rsidR="006612C5" w:rsidRPr="00B21CEB" w:rsidRDefault="006612C5" w:rsidP="00B6611C">
            <w:pPr>
              <w:pStyle w:val="a3"/>
              <w:rPr>
                <w:rFonts w:ascii="Times New Roman" w:hAnsi="Times New Roman"/>
                <w:sz w:val="24"/>
                <w:szCs w:val="24"/>
              </w:rPr>
            </w:pPr>
          </w:p>
          <w:p w:rsidR="006612C5" w:rsidRPr="00B21CEB" w:rsidRDefault="006612C5" w:rsidP="00B6611C">
            <w:pPr>
              <w:pStyle w:val="a3"/>
              <w:rPr>
                <w:rFonts w:ascii="Times New Roman" w:hAnsi="Times New Roman"/>
                <w:sz w:val="24"/>
                <w:szCs w:val="24"/>
              </w:rPr>
            </w:pPr>
          </w:p>
        </w:tc>
      </w:tr>
    </w:tbl>
    <w:p w:rsidR="006612C5" w:rsidRPr="009559BD" w:rsidRDefault="006612C5" w:rsidP="006612C5">
      <w:pPr>
        <w:pStyle w:val="ConsPlusTitle"/>
        <w:widowControl/>
        <w:rPr>
          <w:rFonts w:ascii="Times New Roman" w:hAnsi="Times New Roman" w:cs="Times New Roman"/>
          <w:b w:val="0"/>
          <w:sz w:val="24"/>
          <w:szCs w:val="24"/>
        </w:rPr>
      </w:pPr>
      <w:r w:rsidRPr="009559BD">
        <w:rPr>
          <w:rFonts w:ascii="Times New Roman" w:hAnsi="Times New Roman" w:cs="Times New Roman"/>
          <w:b w:val="0"/>
          <w:sz w:val="24"/>
          <w:szCs w:val="24"/>
        </w:rPr>
        <w:t xml:space="preserve">Об утверждении административного регламента </w:t>
      </w:r>
    </w:p>
    <w:p w:rsidR="006612C5" w:rsidRPr="009559BD" w:rsidRDefault="006612C5" w:rsidP="006612C5">
      <w:pPr>
        <w:pStyle w:val="ConsPlusTitle"/>
        <w:widowControl/>
        <w:rPr>
          <w:rFonts w:ascii="Times New Roman" w:hAnsi="Times New Roman" w:cs="Times New Roman"/>
          <w:b w:val="0"/>
          <w:sz w:val="24"/>
          <w:szCs w:val="24"/>
        </w:rPr>
      </w:pPr>
      <w:r w:rsidRPr="009559BD">
        <w:rPr>
          <w:rFonts w:ascii="Times New Roman" w:hAnsi="Times New Roman" w:cs="Times New Roman"/>
          <w:b w:val="0"/>
          <w:sz w:val="24"/>
          <w:szCs w:val="24"/>
        </w:rPr>
        <w:t xml:space="preserve">по предоставлению муниципальной услуги </w:t>
      </w:r>
    </w:p>
    <w:p w:rsidR="006612C5" w:rsidRPr="009559BD" w:rsidRDefault="006612C5" w:rsidP="006612C5">
      <w:pPr>
        <w:shd w:val="clear" w:color="auto" w:fill="FFFFFF"/>
        <w:autoSpaceDE w:val="0"/>
        <w:autoSpaceDN w:val="0"/>
        <w:adjustRightInd w:val="0"/>
      </w:pPr>
      <w:r w:rsidRPr="009559BD">
        <w:t>«Отнесение земель или земельных участков, находящихся</w:t>
      </w:r>
    </w:p>
    <w:p w:rsidR="006612C5" w:rsidRPr="009559BD" w:rsidRDefault="006612C5" w:rsidP="006612C5">
      <w:pPr>
        <w:shd w:val="clear" w:color="auto" w:fill="FFFFFF"/>
        <w:autoSpaceDE w:val="0"/>
        <w:autoSpaceDN w:val="0"/>
        <w:adjustRightInd w:val="0"/>
      </w:pPr>
      <w:r w:rsidRPr="009559BD">
        <w:t>в муниципальной собственности или государственная</w:t>
      </w:r>
    </w:p>
    <w:p w:rsidR="006612C5" w:rsidRPr="009559BD" w:rsidRDefault="006612C5" w:rsidP="006612C5">
      <w:pPr>
        <w:shd w:val="clear" w:color="auto" w:fill="FFFFFF"/>
        <w:autoSpaceDE w:val="0"/>
        <w:autoSpaceDN w:val="0"/>
        <w:adjustRightInd w:val="0"/>
      </w:pPr>
      <w:r w:rsidRPr="009559BD">
        <w:t>собственность на которые не разграничена,</w:t>
      </w:r>
    </w:p>
    <w:p w:rsidR="006612C5" w:rsidRPr="009559BD" w:rsidRDefault="006612C5" w:rsidP="006612C5">
      <w:pPr>
        <w:shd w:val="clear" w:color="auto" w:fill="FFFFFF"/>
        <w:autoSpaceDE w:val="0"/>
        <w:autoSpaceDN w:val="0"/>
        <w:adjustRightInd w:val="0"/>
      </w:pPr>
      <w:r w:rsidRPr="009559BD">
        <w:t>к определенной категории земель, перевод земель</w:t>
      </w:r>
    </w:p>
    <w:p w:rsidR="006612C5" w:rsidRPr="009559BD" w:rsidRDefault="006612C5" w:rsidP="006612C5">
      <w:pPr>
        <w:shd w:val="clear" w:color="auto" w:fill="FFFFFF"/>
        <w:autoSpaceDE w:val="0"/>
        <w:autoSpaceDN w:val="0"/>
        <w:adjustRightInd w:val="0"/>
      </w:pPr>
      <w:r w:rsidRPr="009559BD">
        <w:t>или земельных участков в составе таких земель</w:t>
      </w:r>
    </w:p>
    <w:p w:rsidR="006612C5" w:rsidRPr="009559BD" w:rsidRDefault="006612C5" w:rsidP="006612C5">
      <w:pPr>
        <w:shd w:val="clear" w:color="auto" w:fill="FFFFFF"/>
        <w:autoSpaceDE w:val="0"/>
        <w:autoSpaceDN w:val="0"/>
        <w:adjustRightInd w:val="0"/>
      </w:pPr>
      <w:r w:rsidRPr="009559BD">
        <w:t>из одной категории в другую, за исключением</w:t>
      </w:r>
    </w:p>
    <w:p w:rsidR="006612C5" w:rsidRPr="009559BD" w:rsidRDefault="006612C5" w:rsidP="006612C5">
      <w:pPr>
        <w:shd w:val="clear" w:color="auto" w:fill="FFFFFF"/>
        <w:autoSpaceDE w:val="0"/>
        <w:autoSpaceDN w:val="0"/>
        <w:adjustRightInd w:val="0"/>
      </w:pPr>
      <w:r w:rsidRPr="009559BD">
        <w:t>земель сельскохозяйственного назначения»</w:t>
      </w:r>
    </w:p>
    <w:p w:rsidR="006612C5" w:rsidRDefault="006612C5" w:rsidP="006612C5"/>
    <w:p w:rsidR="00953FBF" w:rsidRPr="009559BD" w:rsidRDefault="00953FBF" w:rsidP="006612C5"/>
    <w:p w:rsidR="006612C5" w:rsidRPr="009559BD" w:rsidRDefault="006612C5" w:rsidP="006612C5">
      <w:pPr>
        <w:ind w:firstLine="567"/>
        <w:jc w:val="both"/>
      </w:pPr>
      <w:r w:rsidRPr="009559BD">
        <w:t>В 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w:t>
      </w:r>
      <w:r>
        <w:t>амоуправления», от 06.10.2003</w:t>
      </w:r>
      <w:r w:rsidRPr="009559BD">
        <w:t xml:space="preserve"> №131-ФЗ «Об общих принципах организации органов местного самоуправления в Российской Федерации»,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6612C5" w:rsidRPr="009559BD" w:rsidRDefault="006612C5" w:rsidP="00045652">
      <w:pPr>
        <w:ind w:left="851" w:hanging="284"/>
        <w:jc w:val="both"/>
      </w:pPr>
      <w:r w:rsidRPr="009559BD">
        <w:t>1.Утвердить административный регламент по предоставлению муниципальной услуги «</w:t>
      </w:r>
      <w:r w:rsidRPr="009559BD">
        <w:rPr>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t>» согласно приложению.</w:t>
      </w:r>
    </w:p>
    <w:p w:rsidR="006612C5" w:rsidRDefault="006612C5" w:rsidP="00045652">
      <w:pPr>
        <w:ind w:left="851" w:hanging="284"/>
        <w:jc w:val="both"/>
      </w:pPr>
      <w:r w:rsidRPr="009559BD">
        <w:t xml:space="preserve">2. </w:t>
      </w:r>
      <w:r w:rsidR="00D36A15">
        <w:t>Обнародовать</w:t>
      </w:r>
      <w:r w:rsidRPr="006F3C04">
        <w:t xml:space="preserve"> постановление посредством размещения в информационно-телекоммуникационной сети Интернет на официальном сайте муниципального образования </w:t>
      </w:r>
      <w:r w:rsidR="00045652">
        <w:t>сельское поселение Карымкары</w:t>
      </w:r>
      <w:r w:rsidRPr="006F3C04">
        <w:t xml:space="preserve"> по адресу: </w:t>
      </w:r>
      <w:hyperlink r:id="rId6" w:history="1">
        <w:r w:rsidR="00045652" w:rsidRPr="00BF2D3D">
          <w:rPr>
            <w:rStyle w:val="a6"/>
            <w:lang w:val="en-US"/>
          </w:rPr>
          <w:t>www</w:t>
        </w:r>
        <w:r w:rsidR="00045652" w:rsidRPr="00BF2D3D">
          <w:rPr>
            <w:rStyle w:val="a6"/>
          </w:rPr>
          <w:t>.</w:t>
        </w:r>
        <w:proofErr w:type="spellStart"/>
        <w:r w:rsidR="00045652" w:rsidRPr="00BF2D3D">
          <w:rPr>
            <w:rStyle w:val="a6"/>
            <w:lang w:val="en-US"/>
          </w:rPr>
          <w:t>admkar</w:t>
        </w:r>
        <w:proofErr w:type="spellEnd"/>
        <w:r w:rsidR="00045652" w:rsidRPr="00BF2D3D">
          <w:rPr>
            <w:rStyle w:val="a6"/>
          </w:rPr>
          <w:t>.</w:t>
        </w:r>
        <w:proofErr w:type="spellStart"/>
        <w:r w:rsidR="00045652" w:rsidRPr="00BF2D3D">
          <w:rPr>
            <w:rStyle w:val="a6"/>
            <w:lang w:val="en-US"/>
          </w:rPr>
          <w:t>ru</w:t>
        </w:r>
        <w:proofErr w:type="spellEnd"/>
      </w:hyperlink>
      <w:r w:rsidRPr="009559BD">
        <w:t xml:space="preserve">. </w:t>
      </w:r>
    </w:p>
    <w:p w:rsidR="00045652" w:rsidRPr="009559BD" w:rsidRDefault="00045652" w:rsidP="006612C5">
      <w:pPr>
        <w:ind w:firstLine="567"/>
        <w:jc w:val="both"/>
      </w:pPr>
      <w:r>
        <w:t>3. Постановление вступает в силу</w:t>
      </w:r>
      <w:r w:rsidR="00D36A15">
        <w:t xml:space="preserve"> после обнародования</w:t>
      </w:r>
      <w:r>
        <w:t>.</w:t>
      </w:r>
    </w:p>
    <w:p w:rsidR="006612C5" w:rsidRPr="009559BD" w:rsidRDefault="00045652" w:rsidP="006612C5">
      <w:pPr>
        <w:ind w:firstLine="567"/>
        <w:jc w:val="both"/>
      </w:pPr>
      <w:r>
        <w:t>4.</w:t>
      </w:r>
      <w:r w:rsidR="00D36A15">
        <w:t xml:space="preserve"> </w:t>
      </w:r>
      <w:proofErr w:type="gramStart"/>
      <w:r w:rsidR="006612C5" w:rsidRPr="006700D4">
        <w:rPr>
          <w:color w:val="000000"/>
          <w:lang w:bidi="en-US"/>
        </w:rPr>
        <w:t>Контроль за</w:t>
      </w:r>
      <w:proofErr w:type="gramEnd"/>
      <w:r w:rsidR="006612C5" w:rsidRPr="006700D4">
        <w:rPr>
          <w:color w:val="000000"/>
          <w:lang w:bidi="en-US"/>
        </w:rPr>
        <w:t xml:space="preserve"> выполнением постановления</w:t>
      </w:r>
      <w:r w:rsidR="006612C5">
        <w:rPr>
          <w:color w:val="000000"/>
          <w:lang w:bidi="en-US"/>
        </w:rPr>
        <w:t xml:space="preserve"> </w:t>
      </w:r>
      <w:r w:rsidR="00D36A15">
        <w:rPr>
          <w:color w:val="000000"/>
          <w:lang w:bidi="en-US"/>
        </w:rPr>
        <w:t>оставляю за собой.</w:t>
      </w:r>
    </w:p>
    <w:p w:rsidR="006612C5" w:rsidRPr="009559BD" w:rsidRDefault="006612C5" w:rsidP="006612C5">
      <w:pPr>
        <w:pStyle w:val="ConsPlusTitle"/>
        <w:widowControl/>
        <w:jc w:val="both"/>
        <w:rPr>
          <w:rFonts w:ascii="Times New Roman" w:hAnsi="Times New Roman" w:cs="Times New Roman"/>
          <w:b w:val="0"/>
          <w:bCs w:val="0"/>
          <w:sz w:val="24"/>
          <w:szCs w:val="24"/>
        </w:rPr>
      </w:pPr>
    </w:p>
    <w:p w:rsidR="00045652" w:rsidRDefault="002D3D78" w:rsidP="006612C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p>
    <w:p w:rsidR="006612C5" w:rsidRDefault="002D3D78" w:rsidP="006612C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сельского </w:t>
      </w:r>
      <w:r w:rsidR="00045652">
        <w:rPr>
          <w:rFonts w:ascii="Times New Roman" w:hAnsi="Times New Roman" w:cs="Times New Roman"/>
          <w:b w:val="0"/>
          <w:bCs w:val="0"/>
          <w:sz w:val="24"/>
          <w:szCs w:val="24"/>
        </w:rPr>
        <w:t>поселения Карымкары</w:t>
      </w:r>
      <w:r w:rsidR="00D36A15">
        <w:rPr>
          <w:rFonts w:ascii="Times New Roman" w:hAnsi="Times New Roman" w:cs="Times New Roman"/>
          <w:b w:val="0"/>
          <w:bCs w:val="0"/>
          <w:sz w:val="24"/>
          <w:szCs w:val="24"/>
        </w:rPr>
        <w:t xml:space="preserve">                                                           </w:t>
      </w:r>
      <w:r w:rsidR="00045652">
        <w:rPr>
          <w:rFonts w:ascii="Times New Roman" w:hAnsi="Times New Roman" w:cs="Times New Roman"/>
          <w:b w:val="0"/>
          <w:bCs w:val="0"/>
          <w:sz w:val="24"/>
          <w:szCs w:val="24"/>
        </w:rPr>
        <w:t>М.А.</w:t>
      </w:r>
      <w:r w:rsidR="00D36A15">
        <w:rPr>
          <w:rFonts w:ascii="Times New Roman" w:hAnsi="Times New Roman" w:cs="Times New Roman"/>
          <w:b w:val="0"/>
          <w:bCs w:val="0"/>
          <w:sz w:val="24"/>
          <w:szCs w:val="24"/>
        </w:rPr>
        <w:t xml:space="preserve"> </w:t>
      </w:r>
      <w:r w:rsidR="00045652">
        <w:rPr>
          <w:rFonts w:ascii="Times New Roman" w:hAnsi="Times New Roman" w:cs="Times New Roman"/>
          <w:b w:val="0"/>
          <w:bCs w:val="0"/>
          <w:sz w:val="24"/>
          <w:szCs w:val="24"/>
        </w:rPr>
        <w:t>Климов</w:t>
      </w:r>
    </w:p>
    <w:p w:rsidR="006612C5" w:rsidRDefault="006612C5" w:rsidP="006612C5">
      <w:pPr>
        <w:pStyle w:val="ConsPlusTitle"/>
        <w:widowControl/>
        <w:jc w:val="both"/>
        <w:rPr>
          <w:rFonts w:ascii="Times New Roman" w:hAnsi="Times New Roman" w:cs="Times New Roman"/>
          <w:b w:val="0"/>
          <w:bCs w:val="0"/>
          <w:sz w:val="24"/>
          <w:szCs w:val="24"/>
        </w:rPr>
      </w:pPr>
    </w:p>
    <w:p w:rsidR="006612C5" w:rsidRPr="009559BD" w:rsidRDefault="006612C5" w:rsidP="006612C5">
      <w:pPr>
        <w:pStyle w:val="ConsPlusTitle"/>
        <w:widowControl/>
        <w:jc w:val="both"/>
        <w:rPr>
          <w:rFonts w:ascii="Times New Roman" w:hAnsi="Times New Roman" w:cs="Times New Roman"/>
          <w:b w:val="0"/>
          <w:bCs w:val="0"/>
          <w:sz w:val="24"/>
          <w:szCs w:val="24"/>
        </w:rPr>
      </w:pPr>
    </w:p>
    <w:p w:rsidR="00D36A15" w:rsidRDefault="006612C5" w:rsidP="006612C5">
      <w:pPr>
        <w:jc w:val="right"/>
      </w:pPr>
      <w:r w:rsidRPr="009559BD">
        <w:t xml:space="preserve">          </w:t>
      </w:r>
    </w:p>
    <w:p w:rsidR="00D36A15" w:rsidRDefault="00D36A15" w:rsidP="006612C5">
      <w:pPr>
        <w:jc w:val="right"/>
      </w:pPr>
    </w:p>
    <w:p w:rsidR="006612C5" w:rsidRPr="00D36A15" w:rsidRDefault="006612C5" w:rsidP="006612C5">
      <w:pPr>
        <w:jc w:val="right"/>
        <w:rPr>
          <w:sz w:val="20"/>
          <w:szCs w:val="20"/>
        </w:rPr>
      </w:pPr>
      <w:r w:rsidRPr="009559BD">
        <w:lastRenderedPageBreak/>
        <w:t xml:space="preserve"> </w:t>
      </w:r>
      <w:r w:rsidRPr="00D36A15">
        <w:rPr>
          <w:sz w:val="20"/>
          <w:szCs w:val="20"/>
        </w:rPr>
        <w:t>Приложение</w:t>
      </w:r>
    </w:p>
    <w:p w:rsidR="006612C5" w:rsidRPr="00D36A15" w:rsidRDefault="006612C5" w:rsidP="006612C5">
      <w:pPr>
        <w:jc w:val="right"/>
        <w:rPr>
          <w:sz w:val="20"/>
          <w:szCs w:val="20"/>
        </w:rPr>
      </w:pPr>
      <w:r w:rsidRPr="00D36A15">
        <w:rPr>
          <w:sz w:val="20"/>
          <w:szCs w:val="20"/>
        </w:rPr>
        <w:t xml:space="preserve">к постановлению администрации </w:t>
      </w:r>
    </w:p>
    <w:p w:rsidR="006612C5" w:rsidRPr="00D36A15" w:rsidRDefault="00045652" w:rsidP="006612C5">
      <w:pPr>
        <w:jc w:val="right"/>
        <w:rPr>
          <w:sz w:val="20"/>
          <w:szCs w:val="20"/>
        </w:rPr>
      </w:pPr>
      <w:r w:rsidRPr="00D36A15">
        <w:rPr>
          <w:sz w:val="20"/>
          <w:szCs w:val="20"/>
        </w:rPr>
        <w:t>сельского поселения Карымкары</w:t>
      </w:r>
    </w:p>
    <w:p w:rsidR="006612C5" w:rsidRPr="00D36A15" w:rsidRDefault="006612C5" w:rsidP="006612C5">
      <w:pPr>
        <w:jc w:val="right"/>
        <w:rPr>
          <w:sz w:val="20"/>
          <w:szCs w:val="20"/>
        </w:rPr>
      </w:pPr>
      <w:r w:rsidRPr="00D36A15">
        <w:rPr>
          <w:sz w:val="20"/>
          <w:szCs w:val="20"/>
        </w:rPr>
        <w:t>от ___________ 2016 года № ___</w:t>
      </w:r>
    </w:p>
    <w:p w:rsidR="006612C5" w:rsidRPr="009559BD" w:rsidRDefault="006612C5" w:rsidP="006612C5"/>
    <w:p w:rsidR="006612C5" w:rsidRPr="009559BD" w:rsidRDefault="00045652" w:rsidP="006612C5">
      <w:pPr>
        <w:pStyle w:val="ConsPlusTitle"/>
        <w:widowControl/>
        <w:jc w:val="center"/>
        <w:rPr>
          <w:rFonts w:ascii="Times New Roman" w:hAnsi="Times New Roman" w:cs="Times New Roman"/>
          <w:sz w:val="24"/>
          <w:szCs w:val="24"/>
        </w:rPr>
      </w:pPr>
      <w:r w:rsidRPr="009559BD">
        <w:rPr>
          <w:rFonts w:ascii="Times New Roman" w:hAnsi="Times New Roman" w:cs="Times New Roman"/>
          <w:sz w:val="24"/>
          <w:szCs w:val="24"/>
        </w:rPr>
        <w:t>АДМИНИСТРАТИВНЫЙ РЕГЛАМЕНТ</w:t>
      </w:r>
    </w:p>
    <w:p w:rsidR="006612C5" w:rsidRPr="009559BD" w:rsidRDefault="00045652" w:rsidP="006612C5">
      <w:pPr>
        <w:pStyle w:val="ConsPlusTitle"/>
        <w:widowControl/>
        <w:jc w:val="center"/>
        <w:rPr>
          <w:rFonts w:ascii="Times New Roman" w:hAnsi="Times New Roman" w:cs="Times New Roman"/>
          <w:sz w:val="24"/>
          <w:szCs w:val="24"/>
        </w:rPr>
      </w:pPr>
      <w:r w:rsidRPr="009559BD">
        <w:rPr>
          <w:rFonts w:ascii="Times New Roman" w:hAnsi="Times New Roman" w:cs="Times New Roman"/>
          <w:sz w:val="24"/>
          <w:szCs w:val="24"/>
        </w:rPr>
        <w:t>ПРЕДОСТАВЛЕНИЯ МУНИЦИПАЛЬНОЙ УСЛУГИ</w:t>
      </w:r>
    </w:p>
    <w:p w:rsidR="006612C5" w:rsidRPr="009559BD" w:rsidRDefault="00045652" w:rsidP="006612C5">
      <w:pPr>
        <w:widowControl w:val="0"/>
        <w:autoSpaceDE w:val="0"/>
        <w:autoSpaceDN w:val="0"/>
        <w:adjustRightInd w:val="0"/>
        <w:ind w:firstLine="540"/>
        <w:jc w:val="center"/>
        <w:rPr>
          <w:b/>
        </w:rPr>
      </w:pPr>
      <w:r w:rsidRPr="009559BD">
        <w:rPr>
          <w:b/>
          <w:bCs/>
        </w:rPr>
        <w:t>«</w:t>
      </w:r>
      <w:r w:rsidRPr="009559BD">
        <w:rPr>
          <w:b/>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rPr>
          <w:b/>
          <w:bCs/>
        </w:rPr>
        <w:t>»</w:t>
      </w:r>
    </w:p>
    <w:p w:rsidR="006612C5" w:rsidRPr="009559BD" w:rsidRDefault="006612C5" w:rsidP="006612C5">
      <w:pPr>
        <w:pStyle w:val="ConsPlusNormal"/>
        <w:jc w:val="center"/>
        <w:outlineLvl w:val="1"/>
        <w:rPr>
          <w:rFonts w:ascii="Times New Roman" w:hAnsi="Times New Roman" w:cs="Times New Roman"/>
          <w:b/>
          <w:sz w:val="24"/>
          <w:szCs w:val="24"/>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1. Общие положения</w:t>
      </w:r>
    </w:p>
    <w:p w:rsidR="006612C5" w:rsidRPr="009559BD" w:rsidRDefault="006612C5" w:rsidP="006612C5">
      <w:pPr>
        <w:pStyle w:val="ConsPlusNormal"/>
        <w:ind w:firstLine="540"/>
        <w:jc w:val="center"/>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1.1.Предмет регулирования административного регламента</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 xml:space="preserve">  Административный регламент предоставления муниципальной услуги «</w:t>
      </w:r>
      <w:r w:rsidRPr="009559BD">
        <w:rPr>
          <w:rFonts w:ascii="Times New Roman" w:hAnsi="Times New Roman" w:cs="Times New Roman"/>
          <w:color w:val="000000"/>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rPr>
          <w:rFonts w:ascii="Times New Roman" w:hAnsi="Times New Roman" w:cs="Times New Roman"/>
          <w:sz w:val="24"/>
          <w:szCs w:val="24"/>
        </w:rPr>
        <w:t>»</w:t>
      </w:r>
      <w:r w:rsidRPr="009559BD">
        <w:rPr>
          <w:rFonts w:ascii="Times New Roman" w:eastAsia="Times New Roman" w:hAnsi="Times New Roman" w:cs="Times New Roman"/>
          <w:bCs/>
          <w:sz w:val="24"/>
          <w:szCs w:val="24"/>
        </w:rPr>
        <w:t>,</w:t>
      </w:r>
      <w:r w:rsidRPr="009559BD">
        <w:rPr>
          <w:rFonts w:ascii="Times New Roman" w:hAnsi="Times New Roman" w:cs="Times New Roman"/>
          <w:sz w:val="24"/>
          <w:szCs w:val="24"/>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ind w:firstLine="540"/>
        <w:jc w:val="both"/>
        <w:rPr>
          <w:rFonts w:ascii="Times New Roman" w:hAnsi="Times New Roman" w:cs="Times New Roman"/>
          <w:b/>
          <w:sz w:val="24"/>
          <w:szCs w:val="24"/>
        </w:rPr>
      </w:pPr>
      <w:r w:rsidRPr="009559BD">
        <w:rPr>
          <w:rFonts w:ascii="Times New Roman" w:hAnsi="Times New Roman" w:cs="Times New Roman"/>
          <w:b/>
          <w:sz w:val="24"/>
          <w:szCs w:val="24"/>
        </w:rPr>
        <w:t>1.2. Заявителями на получение муниципальной услуги являются:</w:t>
      </w:r>
    </w:p>
    <w:p w:rsidR="006612C5" w:rsidRPr="009559BD" w:rsidRDefault="006612C5" w:rsidP="006612C5">
      <w:pPr>
        <w:widowControl w:val="0"/>
        <w:tabs>
          <w:tab w:val="left" w:pos="993"/>
        </w:tabs>
        <w:autoSpaceDE w:val="0"/>
        <w:autoSpaceDN w:val="0"/>
        <w:adjustRightInd w:val="0"/>
        <w:ind w:firstLine="567"/>
        <w:jc w:val="both"/>
      </w:pPr>
      <w:r w:rsidRPr="009559BD">
        <w:t xml:space="preserve">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w:t>
      </w:r>
      <w:r w:rsidRPr="009559BD">
        <w:rPr>
          <w:bCs/>
        </w:rPr>
        <w:t xml:space="preserve">на основании доверенности, закона, либо акта уполномоченного на то государственного органа или органа местного самоуправления </w:t>
      </w:r>
      <w:r w:rsidRPr="009559BD">
        <w:t>(далее – заявители).</w:t>
      </w:r>
    </w:p>
    <w:p w:rsidR="006612C5" w:rsidRPr="009559BD" w:rsidRDefault="006612C5" w:rsidP="006612C5">
      <w:pPr>
        <w:autoSpaceDE w:val="0"/>
        <w:autoSpaceDN w:val="0"/>
        <w:adjustRightInd w:val="0"/>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1.3.Требования к порядку информирования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правилах предоставления муниципальной услуги</w:t>
      </w:r>
    </w:p>
    <w:p w:rsidR="006612C5" w:rsidRDefault="006612C5" w:rsidP="006612C5">
      <w:pPr>
        <w:autoSpaceDE w:val="0"/>
        <w:ind w:firstLine="567"/>
        <w:jc w:val="both"/>
        <w:rPr>
          <w:color w:val="000000"/>
        </w:rPr>
      </w:pPr>
      <w:r w:rsidRPr="009559BD">
        <w:rPr>
          <w:color w:val="000000"/>
        </w:rPr>
        <w:t>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w:t>
      </w:r>
      <w:r>
        <w:rPr>
          <w:color w:val="000000"/>
        </w:rPr>
        <w:t>тавляющих муниципальные услуги.</w:t>
      </w:r>
    </w:p>
    <w:p w:rsidR="006612C5" w:rsidRPr="009559BD" w:rsidRDefault="006612C5" w:rsidP="006612C5">
      <w:pPr>
        <w:autoSpaceDE w:val="0"/>
        <w:ind w:firstLine="567"/>
        <w:jc w:val="both"/>
        <w:rPr>
          <w:color w:val="000000"/>
        </w:rPr>
      </w:pPr>
      <w:r w:rsidRPr="000C28C9">
        <w:t xml:space="preserve">Муниципальная услуга предоставляется Администрацией муниципального образования </w:t>
      </w:r>
      <w:r w:rsidR="00045652">
        <w:t>сельского поселения Карымкары</w:t>
      </w:r>
      <w:r w:rsidRPr="000C28C9">
        <w:t>.</w:t>
      </w:r>
    </w:p>
    <w:p w:rsidR="006612C5" w:rsidRDefault="006612C5" w:rsidP="006612C5">
      <w:pPr>
        <w:widowControl w:val="0"/>
        <w:tabs>
          <w:tab w:val="left" w:pos="1134"/>
        </w:tabs>
        <w:autoSpaceDE w:val="0"/>
        <w:autoSpaceDN w:val="0"/>
        <w:adjustRightInd w:val="0"/>
        <w:ind w:firstLine="567"/>
        <w:jc w:val="both"/>
      </w:pPr>
      <w:r>
        <w:t>М</w:t>
      </w:r>
      <w:r w:rsidRPr="00473F4F">
        <w:t>есто нахождения:</w:t>
      </w:r>
      <w:r w:rsidR="00045652">
        <w:t>ул. Ленина</w:t>
      </w:r>
      <w:r w:rsidRPr="00473F4F">
        <w:t>,</w:t>
      </w:r>
      <w:r w:rsidR="00045652">
        <w:t xml:space="preserve"> 18, </w:t>
      </w:r>
      <w:proofErr w:type="spellStart"/>
      <w:r w:rsidR="00045652">
        <w:t>п.Карымкары</w:t>
      </w:r>
      <w:proofErr w:type="spellEnd"/>
      <w:r w:rsidR="002D3D78">
        <w:t>,</w:t>
      </w:r>
      <w:r w:rsidRPr="00473F4F">
        <w:t xml:space="preserve"> Октябрьск</w:t>
      </w:r>
      <w:r>
        <w:t xml:space="preserve">ий </w:t>
      </w:r>
      <w:r w:rsidRPr="00473F4F">
        <w:t>район, Ханты-Мансийский автономный округ - Югра, Тюменская область, 6281</w:t>
      </w:r>
      <w:r w:rsidR="00045652">
        <w:t>14</w:t>
      </w:r>
      <w:r w:rsidRPr="00473F4F">
        <w:t>;</w:t>
      </w:r>
    </w:p>
    <w:p w:rsidR="006612C5" w:rsidRPr="00473F4F" w:rsidRDefault="006612C5" w:rsidP="006612C5">
      <w:pPr>
        <w:widowControl w:val="0"/>
        <w:tabs>
          <w:tab w:val="left" w:pos="1134"/>
        </w:tabs>
        <w:autoSpaceDE w:val="0"/>
        <w:autoSpaceDN w:val="0"/>
        <w:adjustRightInd w:val="0"/>
        <w:ind w:firstLine="567"/>
        <w:jc w:val="both"/>
      </w:pPr>
      <w:r>
        <w:t>г</w:t>
      </w:r>
      <w:r w:rsidRPr="00473F4F">
        <w:t>рафик работы: понедельник</w:t>
      </w:r>
      <w:r>
        <w:t>, среда</w:t>
      </w:r>
      <w:r w:rsidRPr="00473F4F">
        <w:t xml:space="preserve"> - </w:t>
      </w:r>
      <w:r>
        <w:t>пятница</w:t>
      </w:r>
      <w:r w:rsidRPr="00473F4F">
        <w:t xml:space="preserve"> с 9.00 до 1</w:t>
      </w:r>
      <w:r>
        <w:t>7</w:t>
      </w:r>
      <w:r w:rsidRPr="00473F4F">
        <w:t>.</w:t>
      </w:r>
      <w:r>
        <w:t>00, вторник</w:t>
      </w:r>
      <w:r w:rsidRPr="00473F4F">
        <w:t xml:space="preserve"> с 9.00 до 1</w:t>
      </w:r>
      <w:r>
        <w:t>8</w:t>
      </w:r>
      <w:r w:rsidRPr="00473F4F">
        <w:t>.00, обеденный перерыв с 13.00 до 14.00, выходные дни</w:t>
      </w:r>
      <w:r>
        <w:t>:</w:t>
      </w:r>
      <w:r w:rsidRPr="00473F4F">
        <w:t xml:space="preserve"> суббота, воскресенье;</w:t>
      </w:r>
    </w:p>
    <w:p w:rsidR="006612C5" w:rsidRPr="002038E6" w:rsidRDefault="006612C5" w:rsidP="006612C5">
      <w:pPr>
        <w:tabs>
          <w:tab w:val="left" w:pos="1134"/>
        </w:tabs>
        <w:autoSpaceDN w:val="0"/>
        <w:adjustRightInd w:val="0"/>
        <w:ind w:firstLine="567"/>
        <w:jc w:val="both"/>
      </w:pPr>
      <w:r>
        <w:t>а</w:t>
      </w:r>
      <w:r w:rsidRPr="002038E6">
        <w:t>дрес официального сайта:</w:t>
      </w:r>
      <w:hyperlink r:id="rId7" w:history="1">
        <w:r w:rsidR="00045652" w:rsidRPr="00BF2D3D">
          <w:rPr>
            <w:rStyle w:val="a6"/>
          </w:rPr>
          <w:t>www.</w:t>
        </w:r>
        <w:r w:rsidR="00045652" w:rsidRPr="00BF2D3D">
          <w:rPr>
            <w:rStyle w:val="a6"/>
            <w:lang w:val="en-US"/>
          </w:rPr>
          <w:t>admkar</w:t>
        </w:r>
        <w:r w:rsidR="00045652" w:rsidRPr="00BF2D3D">
          <w:rPr>
            <w:rStyle w:val="a6"/>
          </w:rPr>
          <w:t>.</w:t>
        </w:r>
        <w:r w:rsidR="00045652" w:rsidRPr="00BF2D3D">
          <w:rPr>
            <w:rStyle w:val="a6"/>
            <w:lang w:val="en-US"/>
          </w:rPr>
          <w:t>ru</w:t>
        </w:r>
      </w:hyperlink>
      <w:r w:rsidRPr="002038E6">
        <w:t>;</w:t>
      </w:r>
    </w:p>
    <w:p w:rsidR="006612C5" w:rsidRPr="002038E6" w:rsidRDefault="006612C5" w:rsidP="006612C5">
      <w:pPr>
        <w:tabs>
          <w:tab w:val="left" w:pos="1134"/>
        </w:tabs>
        <w:autoSpaceDN w:val="0"/>
        <w:adjustRightInd w:val="0"/>
        <w:ind w:firstLine="567"/>
        <w:jc w:val="both"/>
      </w:pPr>
      <w:r>
        <w:t>а</w:t>
      </w:r>
      <w:r w:rsidRPr="002038E6">
        <w:t xml:space="preserve">дрес электронной почты: </w:t>
      </w:r>
      <w:proofErr w:type="spellStart"/>
      <w:r w:rsidR="00045652">
        <w:rPr>
          <w:lang w:val="en-US"/>
        </w:rPr>
        <w:t>admkar</w:t>
      </w:r>
      <w:proofErr w:type="spellEnd"/>
      <w:r w:rsidR="002D3D78" w:rsidRPr="002D3D78">
        <w:t>@</w:t>
      </w:r>
      <w:proofErr w:type="spellStart"/>
      <w:r w:rsidR="00045652">
        <w:rPr>
          <w:lang w:val="en-US"/>
        </w:rPr>
        <w:t>oktregion</w:t>
      </w:r>
      <w:proofErr w:type="spellEnd"/>
      <w:r w:rsidRPr="002038E6">
        <w:t>.</w:t>
      </w:r>
      <w:proofErr w:type="spellStart"/>
      <w:r w:rsidRPr="002038E6">
        <w:t>ru</w:t>
      </w:r>
      <w:proofErr w:type="spellEnd"/>
      <w:r>
        <w:t>;</w:t>
      </w:r>
    </w:p>
    <w:p w:rsidR="006612C5" w:rsidRDefault="006612C5" w:rsidP="006612C5">
      <w:pPr>
        <w:widowControl w:val="0"/>
        <w:autoSpaceDE w:val="0"/>
        <w:autoSpaceDN w:val="0"/>
        <w:adjustRightInd w:val="0"/>
        <w:ind w:firstLine="539"/>
        <w:jc w:val="both"/>
      </w:pPr>
      <w:r>
        <w:t>к</w:t>
      </w:r>
      <w:r w:rsidRPr="00473F4F">
        <w:t xml:space="preserve">онтактные </w:t>
      </w:r>
      <w:proofErr w:type="gramStart"/>
      <w:r w:rsidRPr="00473F4F">
        <w:t>телефоны</w:t>
      </w:r>
      <w:r w:rsidR="002D3D78">
        <w:t>–специалист</w:t>
      </w:r>
      <w:proofErr w:type="gramEnd"/>
      <w:r w:rsidR="002D3D78">
        <w:t xml:space="preserve"> по </w:t>
      </w:r>
      <w:r>
        <w:t>зем</w:t>
      </w:r>
      <w:r w:rsidR="00045652">
        <w:t xml:space="preserve">леустройству </w:t>
      </w:r>
      <w:r w:rsidRPr="00473F4F">
        <w:t xml:space="preserve">администрации </w:t>
      </w:r>
      <w:r w:rsidR="002D3D78">
        <w:t>сельского</w:t>
      </w:r>
      <w:r w:rsidR="00D36A15">
        <w:t xml:space="preserve"> </w:t>
      </w:r>
      <w:r>
        <w:t xml:space="preserve">поселения </w:t>
      </w:r>
      <w:r w:rsidR="00045652">
        <w:t>Карымкары</w:t>
      </w:r>
      <w:r>
        <w:t xml:space="preserve">- 8 (34678) </w:t>
      </w:r>
      <w:r w:rsidR="00045652">
        <w:t>2-33-52</w:t>
      </w:r>
      <w:r>
        <w:t>.</w:t>
      </w:r>
    </w:p>
    <w:p w:rsidR="006612C5" w:rsidRPr="009559BD" w:rsidRDefault="006612C5" w:rsidP="006612C5">
      <w:pPr>
        <w:tabs>
          <w:tab w:val="left" w:pos="1800"/>
        </w:tabs>
        <w:autoSpaceDE w:val="0"/>
        <w:ind w:firstLine="567"/>
        <w:jc w:val="both"/>
      </w:pPr>
      <w:r w:rsidRPr="009559BD">
        <w:lastRenderedPageBreak/>
        <w:t xml:space="preserve">Индивидуальное устное информирование обеспечивается специалистом </w:t>
      </w:r>
      <w:r w:rsidR="002D3D78">
        <w:t xml:space="preserve">по </w:t>
      </w:r>
      <w:r>
        <w:t xml:space="preserve"> зем</w:t>
      </w:r>
      <w:r w:rsidR="00045652">
        <w:t>леустройству</w:t>
      </w:r>
      <w:r w:rsidRPr="009559BD">
        <w:t xml:space="preserve"> администрации </w:t>
      </w:r>
      <w:r w:rsidR="002D3D78">
        <w:t>сельского</w:t>
      </w:r>
      <w:r w:rsidRPr="009559BD">
        <w:t xml:space="preserve"> поселения </w:t>
      </w:r>
      <w:r w:rsidR="00045652">
        <w:t>Карымкар</w:t>
      </w:r>
      <w:proofErr w:type="gramStart"/>
      <w:r w:rsidR="00045652">
        <w:t>ы</w:t>
      </w:r>
      <w:r w:rsidR="002D3D78">
        <w:t>(</w:t>
      </w:r>
      <w:proofErr w:type="gramEnd"/>
      <w:r w:rsidR="002D3D78">
        <w:t>далее специалист)</w:t>
      </w:r>
      <w:r w:rsidR="008110C2">
        <w:t>,</w:t>
      </w:r>
      <w:r w:rsidRPr="009559BD">
        <w:t>предоставляющи</w:t>
      </w:r>
      <w:r w:rsidR="008110C2">
        <w:t>й</w:t>
      </w:r>
      <w:r w:rsidRPr="009559BD">
        <w:t xml:space="preserve"> муниципальную услугу, лично, либо по телефону. Устное информирование осуществляется не более 15 минут</w:t>
      </w:r>
      <w:r>
        <w:t>.</w:t>
      </w:r>
    </w:p>
    <w:p w:rsidR="006612C5" w:rsidRPr="009559BD" w:rsidRDefault="006612C5" w:rsidP="006612C5">
      <w:pPr>
        <w:tabs>
          <w:tab w:val="left" w:pos="1800"/>
        </w:tabs>
        <w:autoSpaceDE w:val="0"/>
        <w:ind w:firstLine="567"/>
        <w:jc w:val="both"/>
      </w:pPr>
      <w:r w:rsidRPr="009559BD">
        <w:t xml:space="preserve"> Заявитель имеет право на получение сведений о стадии прохождения его заявления.</w:t>
      </w:r>
    </w:p>
    <w:p w:rsidR="006612C5" w:rsidRPr="009559BD" w:rsidRDefault="006612C5" w:rsidP="006612C5">
      <w:pPr>
        <w:tabs>
          <w:tab w:val="left" w:pos="1800"/>
        </w:tabs>
        <w:autoSpaceDE w:val="0"/>
        <w:ind w:firstLine="567"/>
        <w:jc w:val="both"/>
      </w:pPr>
      <w:r w:rsidRPr="009559BD">
        <w:t xml:space="preserve"> При информировании заявителя о порядке получения муниципальной услуги специалист сообщает информацию по следующим вопросам:</w:t>
      </w:r>
    </w:p>
    <w:p w:rsidR="006612C5" w:rsidRPr="009559BD" w:rsidRDefault="006612C5" w:rsidP="006612C5">
      <w:pPr>
        <w:tabs>
          <w:tab w:val="left" w:pos="540"/>
          <w:tab w:val="left" w:pos="900"/>
        </w:tabs>
        <w:autoSpaceDE w:val="0"/>
        <w:ind w:firstLine="567"/>
        <w:jc w:val="both"/>
      </w:pPr>
      <w:r w:rsidRPr="009559BD">
        <w:t xml:space="preserve"> Категории заявителей, имеющих право на получение муниципальной услуги.</w:t>
      </w:r>
    </w:p>
    <w:p w:rsidR="006612C5" w:rsidRPr="009559BD" w:rsidRDefault="006612C5" w:rsidP="006612C5">
      <w:pPr>
        <w:tabs>
          <w:tab w:val="left" w:pos="540"/>
        </w:tabs>
        <w:autoSpaceDE w:val="0"/>
        <w:ind w:firstLine="567"/>
        <w:jc w:val="both"/>
      </w:pPr>
      <w:r w:rsidRPr="009559BD">
        <w:t xml:space="preserve"> Перечень документов, требуемых от заявителя, необходимых для получения муниципальной услуги.</w:t>
      </w:r>
    </w:p>
    <w:p w:rsidR="006612C5" w:rsidRPr="009559BD" w:rsidRDefault="006612C5" w:rsidP="006612C5">
      <w:pPr>
        <w:tabs>
          <w:tab w:val="left" w:pos="540"/>
          <w:tab w:val="left" w:pos="900"/>
        </w:tabs>
        <w:autoSpaceDE w:val="0"/>
        <w:ind w:firstLine="567"/>
        <w:jc w:val="both"/>
      </w:pPr>
      <w:r w:rsidRPr="009559BD">
        <w:t xml:space="preserve"> Требования к заверке документов.</w:t>
      </w:r>
    </w:p>
    <w:p w:rsidR="006612C5" w:rsidRPr="009559BD" w:rsidRDefault="006612C5" w:rsidP="006612C5">
      <w:pPr>
        <w:tabs>
          <w:tab w:val="left" w:pos="540"/>
        </w:tabs>
        <w:autoSpaceDE w:val="0"/>
        <w:ind w:firstLine="567"/>
        <w:jc w:val="both"/>
      </w:pPr>
      <w:r w:rsidRPr="009559BD">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8110C2" w:rsidRDefault="006612C5" w:rsidP="006612C5">
      <w:pPr>
        <w:tabs>
          <w:tab w:val="left" w:pos="540"/>
        </w:tabs>
        <w:autoSpaceDE w:val="0"/>
        <w:ind w:firstLine="567"/>
        <w:jc w:val="both"/>
      </w:pPr>
      <w:r w:rsidRPr="009559BD">
        <w:t xml:space="preserve"> Места и графики приема заявителей</w:t>
      </w:r>
      <w:r w:rsidR="008110C2">
        <w:t>.</w:t>
      </w:r>
    </w:p>
    <w:p w:rsidR="006612C5" w:rsidRPr="009559BD" w:rsidRDefault="006612C5" w:rsidP="006612C5">
      <w:pPr>
        <w:tabs>
          <w:tab w:val="left" w:pos="540"/>
        </w:tabs>
        <w:autoSpaceDE w:val="0"/>
        <w:ind w:firstLine="567"/>
        <w:jc w:val="both"/>
      </w:pPr>
      <w:r w:rsidRPr="009559BD">
        <w:t>Порядок обжалования действий (бездействий), решений специалистов администрации</w:t>
      </w:r>
      <w:r>
        <w:t xml:space="preserve">, </w:t>
      </w:r>
      <w:r w:rsidRPr="009559BD">
        <w:t xml:space="preserve">осуществляемых в ходе предоставления муниципальной услуги. </w:t>
      </w:r>
    </w:p>
    <w:p w:rsidR="006612C5" w:rsidRPr="009559BD" w:rsidRDefault="006612C5" w:rsidP="006612C5">
      <w:pPr>
        <w:tabs>
          <w:tab w:val="left" w:pos="0"/>
          <w:tab w:val="left" w:pos="1620"/>
        </w:tabs>
        <w:autoSpaceDE w:val="0"/>
        <w:ind w:firstLine="567"/>
        <w:jc w:val="both"/>
      </w:pPr>
      <w:r w:rsidRPr="009559BD">
        <w:t>При ответе на телефонные звонки специалист должен назвать фамилию, имя, отчество, занимаемую должность, предложить заявителю представиться и изложить суть вопроса.</w:t>
      </w:r>
    </w:p>
    <w:p w:rsidR="006612C5" w:rsidRPr="009559BD" w:rsidRDefault="006612C5" w:rsidP="006612C5">
      <w:pPr>
        <w:tabs>
          <w:tab w:val="left" w:pos="0"/>
          <w:tab w:val="left" w:pos="1620"/>
        </w:tabs>
        <w:autoSpaceDE w:val="0"/>
        <w:ind w:firstLine="567"/>
        <w:jc w:val="both"/>
      </w:pPr>
      <w:r w:rsidRPr="009559BD">
        <w:t xml:space="preserve"> 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612C5" w:rsidRPr="009559BD" w:rsidRDefault="006612C5" w:rsidP="006612C5">
      <w:pPr>
        <w:tabs>
          <w:tab w:val="left" w:pos="0"/>
          <w:tab w:val="left" w:pos="1620"/>
        </w:tabs>
        <w:autoSpaceDE w:val="0"/>
        <w:ind w:firstLine="567"/>
        <w:jc w:val="both"/>
      </w:pPr>
      <w:r w:rsidRPr="009559BD">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612C5" w:rsidRPr="009559BD" w:rsidRDefault="006612C5" w:rsidP="006612C5">
      <w:pPr>
        <w:tabs>
          <w:tab w:val="left" w:pos="0"/>
          <w:tab w:val="left" w:pos="1620"/>
        </w:tabs>
        <w:autoSpaceDE w:val="0"/>
        <w:ind w:firstLine="567"/>
        <w:jc w:val="both"/>
      </w:pPr>
      <w:r w:rsidRPr="009559BD">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6612C5" w:rsidRPr="009559BD" w:rsidRDefault="006612C5" w:rsidP="006612C5">
      <w:pPr>
        <w:tabs>
          <w:tab w:val="left" w:pos="0"/>
          <w:tab w:val="left" w:pos="1620"/>
        </w:tabs>
        <w:autoSpaceDE w:val="0"/>
        <w:ind w:firstLine="567"/>
        <w:jc w:val="both"/>
      </w:pPr>
      <w:r w:rsidRPr="009559BD">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w:t>
      </w:r>
      <w:r>
        <w:t>ии специалист должен предложить</w:t>
      </w:r>
      <w:r w:rsidRPr="009559BD">
        <w:t xml:space="preserve">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612C5" w:rsidRPr="009559BD" w:rsidRDefault="006612C5" w:rsidP="006612C5">
      <w:pPr>
        <w:tabs>
          <w:tab w:val="left" w:pos="0"/>
          <w:tab w:val="left" w:pos="1620"/>
        </w:tabs>
        <w:autoSpaceDE w:val="0"/>
        <w:ind w:firstLine="567"/>
        <w:jc w:val="both"/>
      </w:pPr>
      <w:r w:rsidRPr="009559BD">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6612C5" w:rsidRPr="009559BD" w:rsidRDefault="006612C5" w:rsidP="006612C5">
      <w:pPr>
        <w:tabs>
          <w:tab w:val="left" w:pos="0"/>
          <w:tab w:val="left" w:pos="1800"/>
        </w:tabs>
        <w:autoSpaceDE w:val="0"/>
        <w:ind w:firstLine="567"/>
        <w:jc w:val="both"/>
      </w:pPr>
      <w:r w:rsidRPr="009559BD">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6612C5" w:rsidRPr="009559BD" w:rsidRDefault="006612C5" w:rsidP="006612C5">
      <w:pPr>
        <w:autoSpaceDE w:val="0"/>
        <w:ind w:firstLine="567"/>
        <w:jc w:val="both"/>
      </w:pPr>
      <w:r w:rsidRPr="009559BD">
        <w:t xml:space="preserve">Муниципальная услуга предоставляется заявителю в сроки, установленные настоящим Регламентом. </w:t>
      </w:r>
    </w:p>
    <w:p w:rsidR="006612C5" w:rsidRPr="009559BD" w:rsidRDefault="006612C5" w:rsidP="006612C5">
      <w:pPr>
        <w:autoSpaceDE w:val="0"/>
        <w:autoSpaceDN w:val="0"/>
        <w:adjustRightInd w:val="0"/>
        <w:ind w:firstLine="567"/>
        <w:jc w:val="both"/>
      </w:pPr>
      <w:r w:rsidRPr="009559BD">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9559BD">
          <w:t xml:space="preserve">пункте </w:t>
        </w:r>
      </w:hyperlink>
      <w:r w:rsidRPr="009559BD">
        <w:t>1.3 настоящего Административного регламента.</w:t>
      </w:r>
    </w:p>
    <w:p w:rsidR="006612C5" w:rsidRPr="009559BD" w:rsidRDefault="006612C5" w:rsidP="006612C5">
      <w:pPr>
        <w:autoSpaceDE w:val="0"/>
        <w:autoSpaceDN w:val="0"/>
        <w:adjustRightInd w:val="0"/>
        <w:ind w:firstLine="567"/>
        <w:jc w:val="both"/>
      </w:pPr>
      <w:r w:rsidRPr="009559BD">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612C5" w:rsidRPr="009559BD" w:rsidRDefault="006612C5" w:rsidP="006612C5">
      <w:pPr>
        <w:autoSpaceDE w:val="0"/>
        <w:autoSpaceDN w:val="0"/>
        <w:adjustRightInd w:val="0"/>
        <w:ind w:firstLine="567"/>
        <w:jc w:val="both"/>
      </w:pPr>
      <w:r w:rsidRPr="009559BD">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w:t>
      </w:r>
      <w:r w:rsidRPr="009559BD">
        <w:lastRenderedPageBreak/>
        <w:t>актов, содержащих нормы, регулирующие деятельность по предоставлению муниципальной услуги;</w:t>
      </w:r>
    </w:p>
    <w:p w:rsidR="00341E84" w:rsidRDefault="006612C5" w:rsidP="006612C5">
      <w:pPr>
        <w:autoSpaceDE w:val="0"/>
        <w:autoSpaceDN w:val="0"/>
        <w:adjustRightInd w:val="0"/>
        <w:ind w:firstLine="567"/>
        <w:jc w:val="both"/>
      </w:pPr>
      <w:r w:rsidRPr="009559BD">
        <w:t xml:space="preserve">сведения о месте нахождения, графике работы, справочных телефонах, адресах электронной почты администрации </w:t>
      </w:r>
      <w:r w:rsidR="008110C2">
        <w:t>сельского</w:t>
      </w:r>
      <w:r w:rsidRPr="009559BD">
        <w:t xml:space="preserve"> поселения </w:t>
      </w:r>
      <w:r w:rsidR="00045652">
        <w:t>Карымкары.</w:t>
      </w:r>
    </w:p>
    <w:p w:rsidR="006612C5" w:rsidRPr="009559BD" w:rsidRDefault="006612C5" w:rsidP="006612C5">
      <w:pPr>
        <w:autoSpaceDE w:val="0"/>
        <w:autoSpaceDN w:val="0"/>
        <w:adjustRightInd w:val="0"/>
        <w:ind w:firstLine="567"/>
        <w:jc w:val="both"/>
      </w:pPr>
      <w:r w:rsidRPr="009559BD">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бланки заявления о предоставлении муниципальной услуги и образцы их заполнения;</w:t>
      </w:r>
    </w:p>
    <w:p w:rsidR="006612C5" w:rsidRPr="009559BD" w:rsidRDefault="006612C5" w:rsidP="006612C5">
      <w:pPr>
        <w:autoSpaceDE w:val="0"/>
        <w:autoSpaceDN w:val="0"/>
        <w:adjustRightInd w:val="0"/>
        <w:ind w:firstLine="567"/>
        <w:jc w:val="both"/>
      </w:pPr>
      <w:r w:rsidRPr="009559BD">
        <w:t>исчерпывающий перечень документов, необходимых для предоставления муниципальной услуги;</w:t>
      </w:r>
    </w:p>
    <w:p w:rsidR="006612C5" w:rsidRPr="009559BD" w:rsidRDefault="006612C5" w:rsidP="006612C5">
      <w:pPr>
        <w:autoSpaceDE w:val="0"/>
        <w:autoSpaceDN w:val="0"/>
        <w:adjustRightInd w:val="0"/>
        <w:ind w:firstLine="567"/>
        <w:jc w:val="both"/>
      </w:pPr>
      <w:r w:rsidRPr="009559BD">
        <w:t>основания для отказа в предоставлении муниципальной услуги, установленные законодательством;</w:t>
      </w:r>
    </w:p>
    <w:p w:rsidR="006612C5" w:rsidRPr="009559BD" w:rsidRDefault="006612C5" w:rsidP="006612C5">
      <w:pPr>
        <w:autoSpaceDE w:val="0"/>
        <w:autoSpaceDN w:val="0"/>
        <w:adjustRightInd w:val="0"/>
        <w:ind w:firstLine="567"/>
        <w:jc w:val="both"/>
      </w:pPr>
      <w:r w:rsidRPr="009559BD">
        <w:t>блок-схема предоставления муниципальной услуги;</w:t>
      </w:r>
    </w:p>
    <w:p w:rsidR="006612C5" w:rsidRPr="009559BD" w:rsidRDefault="006612C5" w:rsidP="006612C5">
      <w:pPr>
        <w:autoSpaceDE w:val="0"/>
        <w:autoSpaceDN w:val="0"/>
        <w:adjustRightInd w:val="0"/>
        <w:ind w:firstLine="567"/>
        <w:jc w:val="both"/>
        <w:rPr>
          <w:b/>
        </w:rPr>
      </w:pPr>
      <w:r w:rsidRPr="009559BD">
        <w:t>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w:t>
      </w:r>
      <w:r>
        <w:t>чить, обратившись к специалисту</w:t>
      </w:r>
      <w:r w:rsidR="00341E84">
        <w:t>.</w:t>
      </w:r>
    </w:p>
    <w:p w:rsidR="006612C5" w:rsidRPr="009559BD" w:rsidRDefault="006612C5" w:rsidP="006612C5">
      <w:pPr>
        <w:pStyle w:val="ConsPlusNormal"/>
        <w:jc w:val="both"/>
        <w:outlineLvl w:val="1"/>
        <w:rPr>
          <w:rFonts w:ascii="Times New Roman" w:hAnsi="Times New Roman" w:cs="Times New Roman"/>
          <w:b/>
          <w:sz w:val="24"/>
          <w:szCs w:val="24"/>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2. Стандарт предоставления муниципальной услуги</w:t>
      </w:r>
    </w:p>
    <w:p w:rsidR="006612C5" w:rsidRPr="009559BD" w:rsidRDefault="006612C5" w:rsidP="006612C5">
      <w:pPr>
        <w:pStyle w:val="ConsPlusNormal"/>
        <w:ind w:firstLine="540"/>
        <w:jc w:val="center"/>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 Наименование муниципальной услуги</w:t>
      </w:r>
    </w:p>
    <w:p w:rsidR="006612C5" w:rsidRPr="009559BD" w:rsidRDefault="006612C5" w:rsidP="006612C5">
      <w:pPr>
        <w:widowControl w:val="0"/>
        <w:tabs>
          <w:tab w:val="left" w:pos="993"/>
        </w:tabs>
        <w:autoSpaceDE w:val="0"/>
        <w:autoSpaceDN w:val="0"/>
        <w:adjustRightInd w:val="0"/>
        <w:ind w:firstLine="567"/>
        <w:jc w:val="both"/>
        <w:outlineLvl w:val="2"/>
        <w:rPr>
          <w:bCs/>
        </w:rPr>
      </w:pPr>
      <w:r w:rsidRPr="009559BD">
        <w:t>Наименование муниципальной услуги: «</w:t>
      </w:r>
      <w:r w:rsidRPr="009559BD">
        <w:rPr>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t>»</w:t>
      </w:r>
    </w:p>
    <w:p w:rsidR="006612C5" w:rsidRPr="009559BD" w:rsidRDefault="006612C5" w:rsidP="006612C5">
      <w:pPr>
        <w:pStyle w:val="ConsPlusNormal"/>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2.2. Наименование органа,</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предоставляющего муниципальную услугу</w:t>
      </w:r>
    </w:p>
    <w:p w:rsidR="006612C5" w:rsidRPr="009559BD" w:rsidRDefault="006612C5" w:rsidP="006612C5">
      <w:pPr>
        <w:autoSpaceDE w:val="0"/>
        <w:ind w:firstLine="567"/>
        <w:jc w:val="both"/>
        <w:rPr>
          <w:color w:val="000000"/>
        </w:rPr>
      </w:pPr>
      <w:r w:rsidRPr="009559BD">
        <w:t>Муниципальная услуга предоставляется администраци</w:t>
      </w:r>
      <w:r w:rsidR="00341E84">
        <w:t>ей сельского</w:t>
      </w:r>
      <w:r w:rsidR="00045652">
        <w:t xml:space="preserve"> поселения Карымкары</w:t>
      </w:r>
      <w:r w:rsidRPr="009559BD">
        <w:rPr>
          <w:color w:val="000000"/>
        </w:rPr>
        <w:t xml:space="preserve">(далее </w:t>
      </w:r>
      <w:r w:rsidR="00341E84">
        <w:rPr>
          <w:color w:val="000000"/>
        </w:rPr>
        <w:t>администрация</w:t>
      </w:r>
      <w:r w:rsidRPr="009559BD">
        <w:rPr>
          <w:color w:val="000000"/>
        </w:rPr>
        <w:t>)</w:t>
      </w:r>
      <w:r w:rsidRPr="009559BD">
        <w:t>.</w:t>
      </w:r>
    </w:p>
    <w:p w:rsidR="006612C5" w:rsidRPr="009559BD" w:rsidRDefault="006612C5" w:rsidP="006612C5">
      <w:pPr>
        <w:autoSpaceDE w:val="0"/>
        <w:ind w:firstLine="567"/>
        <w:jc w:val="both"/>
      </w:pPr>
      <w:r w:rsidRPr="009559BD">
        <w:t>Для получения муниципальной услуги заявитель также может обратиться в Многофункциональный центр (МФЦ).</w:t>
      </w:r>
    </w:p>
    <w:p w:rsidR="006612C5" w:rsidRPr="009559BD" w:rsidRDefault="006612C5" w:rsidP="006612C5">
      <w:pPr>
        <w:ind w:firstLine="567"/>
        <w:jc w:val="both"/>
      </w:pPr>
      <w:r w:rsidRPr="009559BD">
        <w:rPr>
          <w:bC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Pr>
          <w:bCs/>
        </w:rPr>
        <w:t>арственные органы, организации.</w:t>
      </w:r>
    </w:p>
    <w:p w:rsidR="006612C5" w:rsidRPr="009559BD" w:rsidRDefault="006612C5" w:rsidP="006612C5">
      <w:pPr>
        <w:ind w:firstLine="709"/>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2.3. Результат предоставления муниципальной услуги</w:t>
      </w:r>
    </w:p>
    <w:p w:rsidR="006612C5" w:rsidRPr="009559BD" w:rsidRDefault="006612C5" w:rsidP="006612C5">
      <w:pPr>
        <w:widowControl w:val="0"/>
        <w:tabs>
          <w:tab w:val="left" w:pos="993"/>
        </w:tabs>
        <w:autoSpaceDE w:val="0"/>
        <w:autoSpaceDN w:val="0"/>
        <w:adjustRightInd w:val="0"/>
        <w:jc w:val="both"/>
        <w:outlineLvl w:val="2"/>
      </w:pPr>
      <w:r w:rsidRPr="009559BD">
        <w:t>2.3.1.Результатом предоставления муниципальной услуги является принятие решения:</w:t>
      </w:r>
    </w:p>
    <w:p w:rsidR="006612C5" w:rsidRPr="009559BD" w:rsidRDefault="006612C5" w:rsidP="006612C5">
      <w:pPr>
        <w:autoSpaceDE w:val="0"/>
        <w:autoSpaceDN w:val="0"/>
        <w:adjustRightInd w:val="0"/>
        <w:jc w:val="both"/>
      </w:pPr>
      <w:r w:rsidRPr="009559BD">
        <w:t>- в форме постановления Администрации 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jc w:val="both"/>
      </w:pPr>
      <w:r w:rsidRPr="009559BD">
        <w:t>- в форме постановления Администрации по отнесению земель или земельных участков к определенной категории земель;</w:t>
      </w:r>
    </w:p>
    <w:p w:rsidR="006612C5" w:rsidRPr="009559BD" w:rsidRDefault="006612C5" w:rsidP="006612C5">
      <w:pPr>
        <w:autoSpaceDE w:val="0"/>
        <w:autoSpaceDN w:val="0"/>
        <w:adjustRightInd w:val="0"/>
        <w:jc w:val="both"/>
      </w:pPr>
      <w:r w:rsidRPr="009559BD">
        <w:t>- в форме уведомления об отказе в переводе земель или земельных участков в составе таких земель из одной категории в другую;</w:t>
      </w:r>
    </w:p>
    <w:p w:rsidR="006612C5" w:rsidRPr="009559BD" w:rsidRDefault="006612C5" w:rsidP="006612C5">
      <w:pPr>
        <w:widowControl w:val="0"/>
        <w:autoSpaceDE w:val="0"/>
        <w:autoSpaceDN w:val="0"/>
        <w:adjustRightInd w:val="0"/>
        <w:jc w:val="both"/>
        <w:outlineLvl w:val="2"/>
      </w:pPr>
      <w:r w:rsidRPr="009559BD">
        <w:t>- в форме уведомления об отказе в отнесении земель или земельных участков к определенной категории земель.</w:t>
      </w:r>
    </w:p>
    <w:p w:rsidR="006612C5" w:rsidRPr="009559BD" w:rsidRDefault="006612C5" w:rsidP="006612C5">
      <w:pPr>
        <w:widowControl w:val="0"/>
        <w:autoSpaceDE w:val="0"/>
        <w:autoSpaceDN w:val="0"/>
        <w:adjustRightInd w:val="0"/>
        <w:ind w:firstLine="709"/>
        <w:jc w:val="both"/>
        <w:outlineLvl w:val="2"/>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2.4. Срок предоставления муниципальной услуги</w:t>
      </w:r>
    </w:p>
    <w:p w:rsidR="006612C5" w:rsidRPr="009559BD" w:rsidRDefault="006612C5" w:rsidP="006612C5">
      <w:pPr>
        <w:widowControl w:val="0"/>
        <w:tabs>
          <w:tab w:val="left" w:pos="993"/>
        </w:tabs>
        <w:autoSpaceDE w:val="0"/>
        <w:autoSpaceDN w:val="0"/>
        <w:adjustRightInd w:val="0"/>
        <w:jc w:val="both"/>
        <w:outlineLvl w:val="2"/>
      </w:pPr>
      <w:r w:rsidRPr="009559BD">
        <w:t>2.4.1.Максимальный срок предоставления муниципальной услуги составляет не более двух месяцев с момента представления документов в Администрацию.</w:t>
      </w:r>
    </w:p>
    <w:p w:rsidR="006612C5" w:rsidRPr="009559BD" w:rsidRDefault="006612C5" w:rsidP="006612C5">
      <w:pPr>
        <w:autoSpaceDE w:val="0"/>
        <w:autoSpaceDN w:val="0"/>
        <w:adjustRightInd w:val="0"/>
        <w:ind w:firstLine="709"/>
        <w:jc w:val="both"/>
      </w:pPr>
      <w:r w:rsidRPr="009559BD">
        <w:t>В указанный срок также входят следующие периоды:</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lastRenderedPageBreak/>
        <w:t>передачи заявления и прилагаемых к нему документов из МФЦ в Администрацию, в случае обращения заявителя за получением муниципальной услуги в МФЦ;</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направления межведомственных запросов и получения на них ответов;</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получения документов</w:t>
      </w:r>
      <w:r>
        <w:rPr>
          <w:rFonts w:ascii="Times New Roman" w:hAnsi="Times New Roman"/>
          <w:sz w:val="24"/>
          <w:szCs w:val="24"/>
        </w:rPr>
        <w:t>,</w:t>
      </w:r>
      <w:r w:rsidRPr="009559BD">
        <w:rPr>
          <w:rFonts w:ascii="Times New Roman" w:hAnsi="Times New Roman"/>
          <w:sz w:val="24"/>
          <w:szCs w:val="24"/>
        </w:rPr>
        <w:t xml:space="preserve"> дополнительно предоставленных заявителем, обязанность по представлению которых возложена на заявителя;</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6612C5" w:rsidRPr="009559BD" w:rsidRDefault="006612C5" w:rsidP="006612C5">
      <w:pPr>
        <w:widowControl w:val="0"/>
        <w:autoSpaceDE w:val="0"/>
        <w:autoSpaceDN w:val="0"/>
        <w:adjustRightInd w:val="0"/>
        <w:ind w:firstLine="709"/>
        <w:jc w:val="both"/>
        <w:outlineLvl w:val="2"/>
      </w:pPr>
      <w:r w:rsidRPr="009559BD">
        <w:t>выдачи (направления) документа, являющегося результатом предоставления муниципальной услуги заявителю.</w:t>
      </w:r>
    </w:p>
    <w:p w:rsidR="006612C5" w:rsidRPr="009559BD" w:rsidRDefault="006612C5" w:rsidP="006612C5">
      <w:pPr>
        <w:autoSpaceDE w:val="0"/>
        <w:autoSpaceDN w:val="0"/>
        <w:adjustRightInd w:val="0"/>
        <w:ind w:firstLine="709"/>
        <w:jc w:val="both"/>
      </w:pPr>
      <w:r w:rsidRPr="009559BD">
        <w:t>2.4.2.Срок выдачи (направления) документа, являющегося результатом предоставления муниципальной услуги – в течение 3 рабочих дней со дня окончательного оформления документа, являющегося результатом предоставления муниципальной услуги.</w:t>
      </w:r>
    </w:p>
    <w:p w:rsidR="006612C5" w:rsidRPr="009559BD" w:rsidRDefault="006612C5" w:rsidP="006612C5">
      <w:pPr>
        <w:autoSpaceDE w:val="0"/>
        <w:autoSpaceDN w:val="0"/>
        <w:adjustRightInd w:val="0"/>
        <w:ind w:firstLine="709"/>
        <w:jc w:val="both"/>
      </w:pPr>
      <w:r w:rsidRPr="009559BD">
        <w:t>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2.14.1.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3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rsidR="006612C5" w:rsidRPr="009559BD" w:rsidRDefault="006612C5" w:rsidP="006612C5">
      <w:pPr>
        <w:widowControl w:val="0"/>
        <w:autoSpaceDE w:val="0"/>
        <w:autoSpaceDN w:val="0"/>
        <w:adjustRightInd w:val="0"/>
        <w:ind w:firstLine="709"/>
        <w:jc w:val="both"/>
        <w:outlineLvl w:val="2"/>
      </w:pPr>
      <w:r w:rsidRPr="009559BD">
        <w:t>Приостановление предоставления муниципальной услуги законодательством не предусмотрено.</w:t>
      </w:r>
    </w:p>
    <w:p w:rsidR="006612C5" w:rsidRPr="009559BD" w:rsidRDefault="006612C5" w:rsidP="006612C5">
      <w:pPr>
        <w:pStyle w:val="ConsPlusNormal"/>
        <w:jc w:val="both"/>
        <w:outlineLvl w:val="2"/>
        <w:rPr>
          <w:rFonts w:ascii="Times New Roman" w:hAnsi="Times New Roman" w:cs="Times New Roman"/>
          <w:b/>
          <w:sz w:val="24"/>
          <w:szCs w:val="24"/>
        </w:rPr>
      </w:pPr>
    </w:p>
    <w:p w:rsidR="006612C5" w:rsidRPr="009559BD" w:rsidRDefault="006612C5" w:rsidP="006612C5">
      <w:pPr>
        <w:pStyle w:val="ConsPlusNormal"/>
        <w:jc w:val="both"/>
        <w:outlineLvl w:val="2"/>
        <w:rPr>
          <w:rFonts w:ascii="Times New Roman" w:hAnsi="Times New Roman" w:cs="Times New Roman"/>
          <w:b/>
          <w:sz w:val="24"/>
          <w:szCs w:val="24"/>
        </w:rPr>
      </w:pPr>
      <w:r w:rsidRPr="009559BD">
        <w:rPr>
          <w:rFonts w:ascii="Times New Roman" w:hAnsi="Times New Roman" w:cs="Times New Roman"/>
          <w:b/>
          <w:sz w:val="24"/>
          <w:szCs w:val="24"/>
        </w:rPr>
        <w:t>2.5. Правовые основания для предоставления муниципальной услуги</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612C5" w:rsidRPr="009559BD" w:rsidRDefault="006612C5" w:rsidP="006612C5">
      <w:pPr>
        <w:pStyle w:val="ConsPlusNormal"/>
        <w:ind w:firstLine="567"/>
        <w:jc w:val="both"/>
        <w:rPr>
          <w:rFonts w:ascii="Times New Roman" w:hAnsi="Times New Roman" w:cs="Times New Roman"/>
          <w:sz w:val="24"/>
          <w:szCs w:val="24"/>
        </w:rPr>
      </w:pPr>
      <w:bookmarkStart w:id="0" w:name="Par115"/>
      <w:bookmarkEnd w:id="0"/>
      <w:r w:rsidRPr="009559BD">
        <w:rPr>
          <w:rFonts w:ascii="Times New Roman" w:hAnsi="Times New Roman" w:cs="Times New Roman"/>
          <w:sz w:val="24"/>
          <w:szCs w:val="24"/>
        </w:rPr>
        <w:t>Земельный кодекс Российской Федерации от 25 октября 2001 года №</w:t>
      </w:r>
      <w:r w:rsidRPr="009559BD">
        <w:rPr>
          <w:rFonts w:ascii="Times New Roman" w:hAnsi="Times New Roman" w:cs="Times New Roman"/>
          <w:sz w:val="24"/>
          <w:szCs w:val="24"/>
          <w:lang w:val="en-US"/>
        </w:rPr>
        <w:t> </w:t>
      </w:r>
      <w:r w:rsidRPr="009559BD">
        <w:rPr>
          <w:rFonts w:ascii="Times New Roman" w:hAnsi="Times New Roman" w:cs="Times New Roman"/>
          <w:sz w:val="24"/>
          <w:szCs w:val="24"/>
        </w:rPr>
        <w:t>136-ФЗ (Собрание законодательства Российской Федерации, 29.10.2001, № 44, ст. 4147)(далее – Земельный кодекс РФ);</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21 июля 1997 года № 122-ФЗ «О государственной регистрации прав на недвижимое имущество и сделок с ним» (Собрание законодательства РФ, 28.07.1997, № 30. Ст. 3594) (далее - Федеральный закон «О государственной регистрации права на недв</w:t>
      </w:r>
      <w:r>
        <w:rPr>
          <w:rFonts w:ascii="Times New Roman" w:hAnsi="Times New Roman" w:cs="Times New Roman"/>
          <w:sz w:val="24"/>
          <w:szCs w:val="24"/>
        </w:rPr>
        <w:t>ижимое имущество и сделок с ним»</w:t>
      </w:r>
      <w:r w:rsidRPr="009559BD">
        <w:rPr>
          <w:rFonts w:ascii="Times New Roman" w:hAnsi="Times New Roman" w:cs="Times New Roman"/>
          <w:sz w:val="24"/>
          <w:szCs w:val="24"/>
        </w:rPr>
        <w:t>);</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21 декабря 2004 года № 172-ФЗ «О переводе земель или земельных участков из одной категории в другую» (Собрание законодательства Российской Федерации, 2004, № 52 (часть 1), ст. 5276) (далее – Федеральный закон «О переводе земель или земельных участков из одной категории в другую»);</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 (Российская газета, № 95, 05.05.2006);</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24 июля 2007 года № 221-ФЗ «О государственном кадастре недвижимости» (Собрание законодательства РФ, 30.07.2007, № 31, ст. 4017);</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lastRenderedPageBreak/>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Закон Ханты-Мансийского автономного округа - Югры от 11 июня 2010 года №</w:t>
      </w:r>
      <w:r w:rsidRPr="009559BD">
        <w:rPr>
          <w:rFonts w:ascii="Times New Roman" w:hAnsi="Times New Roman" w:cs="Times New Roman"/>
          <w:sz w:val="24"/>
          <w:szCs w:val="24"/>
          <w:lang w:val="en-US"/>
        </w:rPr>
        <w:t> </w:t>
      </w:r>
      <w:r w:rsidRPr="009559BD">
        <w:rPr>
          <w:rFonts w:ascii="Times New Roman" w:hAnsi="Times New Roman" w:cs="Times New Roman"/>
          <w:sz w:val="24"/>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6612C5" w:rsidRPr="009559BD" w:rsidRDefault="006612C5" w:rsidP="006612C5">
      <w:pPr>
        <w:autoSpaceDE w:val="0"/>
        <w:autoSpaceDN w:val="0"/>
        <w:adjustRightInd w:val="0"/>
        <w:ind w:firstLine="567"/>
        <w:jc w:val="both"/>
        <w:rPr>
          <w:color w:val="000000"/>
        </w:rPr>
      </w:pPr>
      <w:r w:rsidRPr="009559BD">
        <w:rPr>
          <w:color w:val="000000"/>
        </w:rPr>
        <w:t xml:space="preserve">Устав муниципального образования </w:t>
      </w:r>
      <w:r w:rsidR="00341E84">
        <w:rPr>
          <w:color w:val="000000"/>
        </w:rPr>
        <w:t>сельское</w:t>
      </w:r>
      <w:r w:rsidRPr="009559BD">
        <w:rPr>
          <w:color w:val="000000"/>
        </w:rPr>
        <w:t xml:space="preserve"> поселение </w:t>
      </w:r>
      <w:r w:rsidR="00341E84">
        <w:rPr>
          <w:color w:val="000000"/>
        </w:rPr>
        <w:t>Малый Атлым</w:t>
      </w:r>
      <w:r>
        <w:rPr>
          <w:color w:val="000000"/>
        </w:rPr>
        <w:t>.</w:t>
      </w:r>
    </w:p>
    <w:p w:rsidR="006612C5" w:rsidRDefault="006612C5" w:rsidP="006612C5">
      <w:pPr>
        <w:autoSpaceDE w:val="0"/>
        <w:jc w:val="center"/>
      </w:pPr>
    </w:p>
    <w:p w:rsidR="006612C5" w:rsidRPr="009559BD" w:rsidRDefault="006612C5" w:rsidP="006612C5">
      <w:pPr>
        <w:autoSpaceDE w:val="0"/>
        <w:jc w:val="center"/>
        <w:rPr>
          <w:b/>
        </w:rPr>
      </w:pPr>
      <w:r w:rsidRPr="009559BD">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12C5" w:rsidRPr="009559BD" w:rsidRDefault="006612C5" w:rsidP="006612C5">
      <w:pPr>
        <w:autoSpaceDE w:val="0"/>
        <w:autoSpaceDN w:val="0"/>
        <w:adjustRightInd w:val="0"/>
        <w:ind w:firstLine="709"/>
        <w:jc w:val="both"/>
      </w:pPr>
      <w:r w:rsidRPr="009559BD">
        <w:t>2.6.1.Исчерпывающий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6612C5" w:rsidRPr="009559BD" w:rsidRDefault="006612C5" w:rsidP="006612C5">
      <w:pPr>
        <w:autoSpaceDE w:val="0"/>
        <w:autoSpaceDN w:val="0"/>
        <w:adjustRightInd w:val="0"/>
        <w:ind w:firstLine="709"/>
        <w:jc w:val="both"/>
      </w:pPr>
      <w:bookmarkStart w:id="1" w:name="Par1"/>
      <w:bookmarkEnd w:id="1"/>
      <w:r w:rsidRPr="009559BD">
        <w:t>1) заявление о переводе земель или земельных участков в составе таких земель из одной категории в другую (об отнесении земель или земельных участков к определенной категории земель) в свободной форме, подготовленное с учетом требований Федерального закона «О переводе земель или земельных участков из одной категории в другую» к его содержанию, или по рекомендуемой форме, указанной в приложении 1 к настоящему Административному регламенту (далее – заявление);</w:t>
      </w:r>
    </w:p>
    <w:p w:rsidR="006612C5" w:rsidRPr="009559BD" w:rsidRDefault="006612C5" w:rsidP="006612C5">
      <w:pPr>
        <w:autoSpaceDE w:val="0"/>
        <w:autoSpaceDN w:val="0"/>
        <w:adjustRightInd w:val="0"/>
        <w:ind w:firstLine="709"/>
        <w:jc w:val="both"/>
      </w:pPr>
      <w:r w:rsidRPr="009559BD">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6612C5" w:rsidRPr="009559BD" w:rsidRDefault="006612C5" w:rsidP="006612C5">
      <w:pPr>
        <w:autoSpaceDE w:val="0"/>
        <w:autoSpaceDN w:val="0"/>
        <w:adjustRightInd w:val="0"/>
        <w:ind w:firstLine="709"/>
        <w:jc w:val="both"/>
      </w:pPr>
      <w:r w:rsidRPr="009559BD">
        <w:t>3) письменное согласие правообладателя земельного участка на перевод земельного участка из состава земель одной категории в другую в случае, если земельный участок в собственности, пользовании, аренде;</w:t>
      </w:r>
    </w:p>
    <w:p w:rsidR="006612C5" w:rsidRPr="009559BD" w:rsidRDefault="006612C5" w:rsidP="006612C5">
      <w:pPr>
        <w:autoSpaceDE w:val="0"/>
        <w:autoSpaceDN w:val="0"/>
        <w:adjustRightInd w:val="0"/>
        <w:ind w:firstLine="709"/>
        <w:jc w:val="both"/>
      </w:pPr>
      <w:r w:rsidRPr="009559BD">
        <w:t>2.6.2. Способы получения заявителем документов, указанных в пункте 2.6.1. настоящего Административного регламента:</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 xml:space="preserve">Заявление представляется в свободной форме, или по рекомендуемой форме, указанной в приложении 1 к настоящему Административному регламенту. </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Форму заявления о предоставлении муниципальной услуги заявитель может получить:</w:t>
      </w:r>
    </w:p>
    <w:p w:rsidR="006612C5" w:rsidRPr="009559BD" w:rsidRDefault="006612C5" w:rsidP="006612C5">
      <w:pPr>
        <w:autoSpaceDE w:val="0"/>
        <w:autoSpaceDN w:val="0"/>
        <w:adjustRightInd w:val="0"/>
        <w:ind w:firstLine="709"/>
        <w:jc w:val="both"/>
      </w:pPr>
      <w:r w:rsidRPr="009559BD">
        <w:t>а) на бумажном носителе - в месте предоставления муниципальной услуги:</w:t>
      </w:r>
    </w:p>
    <w:p w:rsidR="006612C5" w:rsidRPr="009559BD" w:rsidRDefault="00B6611C" w:rsidP="006612C5">
      <w:pPr>
        <w:autoSpaceDE w:val="0"/>
        <w:autoSpaceDN w:val="0"/>
        <w:adjustRightInd w:val="0"/>
        <w:ind w:firstLine="709"/>
        <w:jc w:val="both"/>
      </w:pPr>
      <w:r>
        <w:t xml:space="preserve">- на информационном стенде в </w:t>
      </w:r>
      <w:r w:rsidR="006612C5" w:rsidRPr="009559BD">
        <w:t xml:space="preserve"> Администрации;</w:t>
      </w:r>
    </w:p>
    <w:p w:rsidR="006612C5" w:rsidRPr="009559BD" w:rsidRDefault="00341E84" w:rsidP="006612C5">
      <w:pPr>
        <w:autoSpaceDE w:val="0"/>
        <w:autoSpaceDN w:val="0"/>
        <w:adjustRightInd w:val="0"/>
        <w:ind w:firstLine="709"/>
        <w:jc w:val="both"/>
      </w:pPr>
      <w:r>
        <w:t>- у специалиста</w:t>
      </w:r>
      <w:r w:rsidR="006612C5" w:rsidRPr="009559BD">
        <w:t>;</w:t>
      </w:r>
    </w:p>
    <w:p w:rsidR="006612C5" w:rsidRPr="009559BD" w:rsidRDefault="006612C5" w:rsidP="006612C5">
      <w:pPr>
        <w:autoSpaceDE w:val="0"/>
        <w:autoSpaceDN w:val="0"/>
        <w:adjustRightInd w:val="0"/>
        <w:ind w:firstLine="709"/>
        <w:jc w:val="both"/>
      </w:pPr>
      <w:r w:rsidRPr="009559BD">
        <w:t>б) в форме электронного документа - посредством информационно-телекоммуникационной сети «Интернет»:</w:t>
      </w:r>
    </w:p>
    <w:p w:rsidR="006612C5" w:rsidRPr="009559BD" w:rsidRDefault="006612C5" w:rsidP="006612C5">
      <w:pPr>
        <w:tabs>
          <w:tab w:val="left" w:pos="1134"/>
        </w:tabs>
        <w:autoSpaceDE w:val="0"/>
        <w:autoSpaceDN w:val="0"/>
        <w:adjustRightInd w:val="0"/>
        <w:ind w:firstLine="709"/>
        <w:jc w:val="both"/>
      </w:pPr>
      <w:r w:rsidRPr="009559BD">
        <w:t>- на Федеральном портале;</w:t>
      </w:r>
    </w:p>
    <w:p w:rsidR="006612C5" w:rsidRPr="009559BD" w:rsidRDefault="006612C5" w:rsidP="006612C5">
      <w:pPr>
        <w:tabs>
          <w:tab w:val="left" w:pos="1134"/>
        </w:tabs>
        <w:autoSpaceDE w:val="0"/>
        <w:autoSpaceDN w:val="0"/>
        <w:adjustRightInd w:val="0"/>
        <w:ind w:firstLine="709"/>
        <w:jc w:val="both"/>
      </w:pPr>
      <w:r w:rsidRPr="009559BD">
        <w:t>- на региональном портале;</w:t>
      </w:r>
    </w:p>
    <w:p w:rsidR="006612C5" w:rsidRPr="009559BD" w:rsidRDefault="006612C5" w:rsidP="006612C5">
      <w:pPr>
        <w:tabs>
          <w:tab w:val="left" w:pos="1134"/>
        </w:tabs>
        <w:autoSpaceDE w:val="0"/>
        <w:autoSpaceDN w:val="0"/>
        <w:adjustRightInd w:val="0"/>
        <w:ind w:firstLine="709"/>
        <w:jc w:val="both"/>
      </w:pPr>
      <w:r w:rsidRPr="009559BD">
        <w:t xml:space="preserve">- на официальном сайте </w:t>
      </w:r>
      <w:r w:rsidRPr="005A63E8">
        <w:t xml:space="preserve">администрации </w:t>
      </w:r>
      <w:r w:rsidR="00341E84">
        <w:t>сельского</w:t>
      </w:r>
      <w:r>
        <w:t xml:space="preserve"> поселения </w:t>
      </w:r>
      <w:r w:rsidR="00341E84">
        <w:t>Малый Атлым</w:t>
      </w:r>
      <w:r w:rsidRPr="009559BD">
        <w:t>;</w:t>
      </w:r>
    </w:p>
    <w:p w:rsidR="006612C5" w:rsidRPr="009559BD" w:rsidRDefault="006612C5" w:rsidP="006612C5">
      <w:pPr>
        <w:autoSpaceDE w:val="0"/>
        <w:autoSpaceDN w:val="0"/>
        <w:adjustRightInd w:val="0"/>
        <w:ind w:firstLine="709"/>
        <w:jc w:val="both"/>
      </w:pPr>
      <w:r w:rsidRPr="009559BD">
        <w:t>2) документ, предусмотренный подпунктом 3</w:t>
      </w:r>
      <w:r>
        <w:t>) пункта</w:t>
      </w:r>
      <w:r w:rsidRPr="009559BD">
        <w:t xml:space="preserve"> 2.3.1. настоящего Административного регламента заявитель вправе запросить у правообладателя земельного участка.</w:t>
      </w:r>
    </w:p>
    <w:p w:rsidR="006612C5" w:rsidRPr="009559BD" w:rsidRDefault="006612C5" w:rsidP="006612C5">
      <w:pPr>
        <w:autoSpaceDE w:val="0"/>
        <w:autoSpaceDN w:val="0"/>
        <w:adjustRightInd w:val="0"/>
        <w:ind w:firstLine="709"/>
        <w:jc w:val="both"/>
      </w:pPr>
      <w:r w:rsidRPr="009559BD">
        <w:t xml:space="preserve">2.6.3. Порядок предоставления документов: </w:t>
      </w:r>
    </w:p>
    <w:p w:rsidR="006612C5" w:rsidRPr="009559BD" w:rsidRDefault="006612C5" w:rsidP="006612C5">
      <w:pPr>
        <w:autoSpaceDE w:val="0"/>
        <w:autoSpaceDN w:val="0"/>
        <w:adjustRightInd w:val="0"/>
        <w:ind w:firstLine="709"/>
        <w:jc w:val="both"/>
        <w:rPr>
          <w:iCs/>
        </w:rPr>
      </w:pPr>
      <w:r w:rsidRPr="009559BD">
        <w:rPr>
          <w:iCs/>
        </w:rPr>
        <w:t xml:space="preserve">Заявитель при наступлении его очереди представляет </w:t>
      </w:r>
      <w:r w:rsidRPr="009559BD">
        <w:t xml:space="preserve">документы, указанные в пункте 2.6.1. настоящего Административного регламента, </w:t>
      </w:r>
      <w:r w:rsidRPr="009559BD">
        <w:rPr>
          <w:iCs/>
        </w:rPr>
        <w:t>в Администрацию по месту нахождения земельного участка непосредственно либо через МФЦ.</w:t>
      </w:r>
    </w:p>
    <w:p w:rsidR="006612C5" w:rsidRPr="009559BD" w:rsidRDefault="006612C5" w:rsidP="006612C5">
      <w:pPr>
        <w:autoSpaceDE w:val="0"/>
        <w:autoSpaceDN w:val="0"/>
        <w:adjustRightInd w:val="0"/>
        <w:ind w:firstLine="709"/>
        <w:jc w:val="both"/>
      </w:pPr>
      <w:r w:rsidRPr="009559BD">
        <w:t>В заявлении заявителем указывается способ выдачи (направления) ему документа, являющегося результатом предоставления муниципальной услуги.</w:t>
      </w:r>
    </w:p>
    <w:p w:rsidR="006612C5" w:rsidRPr="009559BD" w:rsidRDefault="006612C5" w:rsidP="006612C5">
      <w:pPr>
        <w:autoSpaceDE w:val="0"/>
        <w:autoSpaceDN w:val="0"/>
        <w:adjustRightInd w:val="0"/>
        <w:ind w:firstLine="709"/>
        <w:jc w:val="both"/>
      </w:pPr>
      <w:r w:rsidRPr="009559BD">
        <w:t xml:space="preserve">Заявление, которое подается в Администрацию, либо в МФЦ, подписывается заявителем (его представителем) в присутствии специалиста Администрации или </w:t>
      </w:r>
      <w:r w:rsidRPr="009559BD">
        <w:lastRenderedPageBreak/>
        <w:t>специалиста МФЦ, которые должны засвидетельствовать подлинность подписи заявителя на заявлении.</w:t>
      </w:r>
    </w:p>
    <w:p w:rsidR="006612C5" w:rsidRPr="009559BD" w:rsidRDefault="006612C5" w:rsidP="006612C5">
      <w:pPr>
        <w:autoSpaceDE w:val="0"/>
        <w:autoSpaceDN w:val="0"/>
        <w:adjustRightInd w:val="0"/>
        <w:ind w:firstLine="709"/>
        <w:jc w:val="both"/>
      </w:pPr>
      <w:r w:rsidRPr="009559BD">
        <w:t>Заявителю выдается расписка в приеме документов по форме, приведенной в приложении</w:t>
      </w:r>
      <w:r w:rsidRPr="009559BD">
        <w:rPr>
          <w:lang w:val="en-US"/>
        </w:rPr>
        <w:t> </w:t>
      </w:r>
      <w:r w:rsidRPr="009559BD">
        <w:t>2 к настоящему Административному регламенту, с указанием перечня представленных заявителем документов, даты их получения.</w:t>
      </w:r>
    </w:p>
    <w:p w:rsidR="006612C5" w:rsidRPr="009559BD" w:rsidRDefault="006612C5" w:rsidP="006612C5">
      <w:pPr>
        <w:autoSpaceDE w:val="0"/>
        <w:autoSpaceDN w:val="0"/>
        <w:adjustRightInd w:val="0"/>
        <w:ind w:firstLine="709"/>
        <w:jc w:val="both"/>
      </w:pPr>
      <w:r w:rsidRPr="009559BD">
        <w:t>Документы представляются заявителем на бумажном носителе или в форме электронных документов.</w:t>
      </w:r>
    </w:p>
    <w:p w:rsidR="006612C5" w:rsidRPr="009559BD" w:rsidRDefault="006612C5" w:rsidP="006612C5">
      <w:pPr>
        <w:autoSpaceDE w:val="0"/>
        <w:autoSpaceDN w:val="0"/>
        <w:adjustRightInd w:val="0"/>
        <w:ind w:firstLine="709"/>
        <w:jc w:val="both"/>
      </w:pPr>
      <w:r w:rsidRPr="009559BD">
        <w:t>2.6.4.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6612C5" w:rsidRPr="009559BD" w:rsidRDefault="006612C5" w:rsidP="006612C5">
      <w:pPr>
        <w:pStyle w:val="ConsPlusNormal"/>
        <w:ind w:firstLine="540"/>
        <w:jc w:val="both"/>
        <w:rPr>
          <w:rFonts w:ascii="Times New Roman" w:hAnsi="Times New Roman" w:cs="Times New Roman"/>
          <w:sz w:val="24"/>
          <w:szCs w:val="24"/>
        </w:rPr>
      </w:pPr>
      <w:r w:rsidRPr="009559BD">
        <w:rPr>
          <w:rFonts w:ascii="Times New Roman" w:hAnsi="Times New Roman" w:cs="Times New Roman"/>
          <w:sz w:val="24"/>
          <w:szCs w:val="24"/>
        </w:rPr>
        <w:t>1) сведения о земельном участке, содержащиеся в едином государственном реестре прав на недвижимое имущество сделок с ним;</w:t>
      </w:r>
    </w:p>
    <w:p w:rsidR="006612C5" w:rsidRPr="009559BD" w:rsidRDefault="006612C5" w:rsidP="006612C5">
      <w:pPr>
        <w:pStyle w:val="ConsPlusNormal"/>
        <w:ind w:firstLine="540"/>
        <w:jc w:val="both"/>
        <w:rPr>
          <w:rFonts w:ascii="Times New Roman" w:hAnsi="Times New Roman" w:cs="Times New Roman"/>
          <w:sz w:val="24"/>
          <w:szCs w:val="24"/>
        </w:rPr>
      </w:pPr>
      <w:bookmarkStart w:id="2" w:name="Par185"/>
      <w:bookmarkEnd w:id="2"/>
      <w:r w:rsidRPr="009559BD">
        <w:rPr>
          <w:rFonts w:ascii="Times New Roman" w:hAnsi="Times New Roman" w:cs="Times New Roman"/>
          <w:sz w:val="24"/>
          <w:szCs w:val="24"/>
        </w:rPr>
        <w:t>2) кадастровый паспорт земельного участка либо кадастровая выписка о земельном участке, перевод которого из состава земель одной категории в другую предполагается осуществить;</w:t>
      </w:r>
    </w:p>
    <w:p w:rsidR="006612C5" w:rsidRPr="009559BD" w:rsidRDefault="006612C5" w:rsidP="006612C5">
      <w:pPr>
        <w:pStyle w:val="ConsPlusNormal"/>
        <w:ind w:firstLine="540"/>
        <w:jc w:val="both"/>
        <w:rPr>
          <w:rFonts w:ascii="Times New Roman" w:hAnsi="Times New Roman" w:cs="Times New Roman"/>
          <w:sz w:val="24"/>
          <w:szCs w:val="24"/>
        </w:rPr>
      </w:pPr>
      <w:bookmarkStart w:id="3" w:name="Par186"/>
      <w:bookmarkEnd w:id="3"/>
      <w:r w:rsidRPr="009559BD">
        <w:rPr>
          <w:rFonts w:ascii="Times New Roman" w:hAnsi="Times New Roman" w:cs="Times New Roman"/>
          <w:sz w:val="24"/>
          <w:szCs w:val="24"/>
        </w:rPr>
        <w:t>3)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6612C5" w:rsidRPr="009559BD" w:rsidRDefault="006612C5" w:rsidP="006612C5">
      <w:pPr>
        <w:pStyle w:val="ConsPlusNormal"/>
        <w:ind w:firstLine="540"/>
        <w:jc w:val="both"/>
        <w:rPr>
          <w:rFonts w:ascii="Times New Roman" w:hAnsi="Times New Roman" w:cs="Times New Roman"/>
          <w:sz w:val="24"/>
          <w:szCs w:val="24"/>
        </w:rPr>
      </w:pPr>
      <w:bookmarkStart w:id="4" w:name="Par187"/>
      <w:bookmarkEnd w:id="4"/>
      <w:r w:rsidRPr="009559BD">
        <w:rPr>
          <w:rFonts w:ascii="Times New Roman" w:hAnsi="Times New Roman" w:cs="Times New Roman"/>
          <w:sz w:val="24"/>
          <w:szCs w:val="24"/>
        </w:rPr>
        <w:t>4) сведения о наличии положительного заключения государственной экологической экспертизы в случае, если ее проведение предусмотрено федеральными законами.</w:t>
      </w:r>
    </w:p>
    <w:p w:rsidR="006612C5" w:rsidRPr="009559BD" w:rsidRDefault="006612C5" w:rsidP="006612C5">
      <w:pPr>
        <w:autoSpaceDE w:val="0"/>
        <w:autoSpaceDN w:val="0"/>
        <w:adjustRightInd w:val="0"/>
        <w:ind w:firstLine="709"/>
        <w:jc w:val="both"/>
      </w:pPr>
      <w:r w:rsidRPr="009559BD">
        <w:t>2.6.5. Способы получения заявителем документов, указанных в пункте 2.6.4. настоящего Административного регламента:</w:t>
      </w:r>
    </w:p>
    <w:p w:rsidR="006612C5" w:rsidRPr="009559BD" w:rsidRDefault="006612C5" w:rsidP="006612C5">
      <w:pPr>
        <w:widowControl w:val="0"/>
        <w:autoSpaceDE w:val="0"/>
        <w:autoSpaceDN w:val="0"/>
        <w:adjustRightInd w:val="0"/>
        <w:ind w:firstLine="709"/>
        <w:jc w:val="both"/>
        <w:outlineLvl w:val="2"/>
      </w:pPr>
      <w:r w:rsidRPr="009559BD">
        <w:t>Документы, указанные в подпункте 1) пункта 2.6.1. административного регламента, заявитель может получить, обратившись в У</w:t>
      </w:r>
      <w:r w:rsidRPr="009559BD">
        <w:rPr>
          <w:color w:val="000000"/>
        </w:rPr>
        <w:t>правление Федеральной службы государственной регистрации, кадастра и картографии по Ханты-Мансийскому автономному округу – Югре</w:t>
      </w:r>
      <w:r w:rsidRPr="009559BD">
        <w:t>.</w:t>
      </w:r>
    </w:p>
    <w:p w:rsidR="006612C5" w:rsidRPr="009559BD" w:rsidRDefault="006612C5" w:rsidP="006612C5">
      <w:pPr>
        <w:widowControl w:val="0"/>
        <w:autoSpaceDE w:val="0"/>
        <w:autoSpaceDN w:val="0"/>
        <w:adjustRightInd w:val="0"/>
        <w:ind w:firstLine="709"/>
        <w:jc w:val="both"/>
        <w:outlineLvl w:val="2"/>
      </w:pPr>
      <w:r w:rsidRPr="009559BD">
        <w:t>Документы, указанные в подпункте 2) пункта 2.6.1. административного регламента, заявитель может получить, обратившись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6612C5" w:rsidRPr="009559BD" w:rsidRDefault="006612C5" w:rsidP="006612C5">
      <w:pPr>
        <w:widowControl w:val="0"/>
        <w:autoSpaceDE w:val="0"/>
        <w:autoSpaceDN w:val="0"/>
        <w:adjustRightInd w:val="0"/>
        <w:ind w:firstLine="709"/>
        <w:jc w:val="both"/>
        <w:outlineLvl w:val="2"/>
      </w:pPr>
      <w:r w:rsidRPr="009559BD">
        <w:t xml:space="preserve">Документы, указанные в подпункте 3) пункта 2.6.1. административного регламента, заявитель может получить, обратившись в Межрайонную инспекцию федеральной налоговой службы </w:t>
      </w:r>
      <w:r w:rsidRPr="00F55C8C">
        <w:t>№ 3</w:t>
      </w:r>
      <w:r w:rsidRPr="009559BD">
        <w:t xml:space="preserve"> по Ханты-Мансийскому автономному округу – Югре.</w:t>
      </w:r>
    </w:p>
    <w:p w:rsidR="006612C5" w:rsidRPr="009559BD" w:rsidRDefault="006612C5" w:rsidP="006612C5">
      <w:pPr>
        <w:widowControl w:val="0"/>
        <w:autoSpaceDE w:val="0"/>
        <w:autoSpaceDN w:val="0"/>
        <w:adjustRightInd w:val="0"/>
        <w:ind w:firstLine="709"/>
        <w:jc w:val="both"/>
        <w:outlineLvl w:val="2"/>
        <w:rPr>
          <w:i/>
          <w:color w:val="FF0000"/>
        </w:rPr>
      </w:pPr>
      <w:r w:rsidRPr="009559BD">
        <w:t>Документы, указанные в подпункте 4) пункта 2.6.1. административного регламента, заявитель может получить, обратившись в Службу по контролю и надзору в сфере охраны окружающей среды, объектов животного мира и лесных отношений Ханты-Мансийского автономного округа – Югры.</w:t>
      </w:r>
    </w:p>
    <w:p w:rsidR="006612C5" w:rsidRPr="009559BD" w:rsidRDefault="006612C5" w:rsidP="006612C5">
      <w:pPr>
        <w:autoSpaceDE w:val="0"/>
        <w:autoSpaceDN w:val="0"/>
        <w:adjustRightInd w:val="0"/>
        <w:ind w:firstLine="709"/>
        <w:jc w:val="both"/>
      </w:pPr>
      <w:r w:rsidRPr="009559BD">
        <w:t>Информация о местонахождении, контактах и графике работы органов, указанных в настоящем пункте, представлена в пункте 2.2.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rPr>
          <w:bCs/>
        </w:rPr>
        <w:t xml:space="preserve">2.6.6. </w:t>
      </w:r>
      <w:r w:rsidRPr="009559BD">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612C5" w:rsidRPr="009559BD" w:rsidRDefault="006612C5" w:rsidP="006612C5">
      <w:pPr>
        <w:autoSpaceDE w:val="0"/>
        <w:autoSpaceDN w:val="0"/>
        <w:adjustRightInd w:val="0"/>
        <w:ind w:firstLine="709"/>
        <w:jc w:val="both"/>
      </w:pPr>
      <w:r w:rsidRPr="009559BD">
        <w:t>2.6.7. Администрация не вправе требовать от заявителя:</w:t>
      </w:r>
    </w:p>
    <w:p w:rsidR="006612C5" w:rsidRPr="009559BD" w:rsidRDefault="006612C5" w:rsidP="006612C5">
      <w:pPr>
        <w:autoSpaceDE w:val="0"/>
        <w:autoSpaceDN w:val="0"/>
        <w:adjustRightInd w:val="0"/>
        <w:ind w:firstLine="709"/>
        <w:jc w:val="both"/>
      </w:pPr>
      <w:r w:rsidRPr="009559B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559BD">
        <w:lastRenderedPageBreak/>
        <w:t>актами, регулирующими отношения, возникающие в связи с предоставлением муниципальной услуги;</w:t>
      </w:r>
    </w:p>
    <w:p w:rsidR="006612C5" w:rsidRPr="009559BD" w:rsidRDefault="006612C5" w:rsidP="006612C5">
      <w:pPr>
        <w:autoSpaceDE w:val="0"/>
        <w:autoSpaceDN w:val="0"/>
        <w:adjustRightInd w:val="0"/>
        <w:ind w:firstLine="540"/>
        <w:jc w:val="both"/>
      </w:pPr>
      <w:r w:rsidRPr="009559BD">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(или) подведомственных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w:t>
      </w:r>
    </w:p>
    <w:p w:rsidR="006612C5" w:rsidRPr="009559BD" w:rsidRDefault="006612C5" w:rsidP="006612C5">
      <w:pPr>
        <w:widowControl w:val="0"/>
        <w:autoSpaceDE w:val="0"/>
        <w:autoSpaceDN w:val="0"/>
        <w:adjustRightInd w:val="0"/>
        <w:ind w:firstLine="709"/>
        <w:jc w:val="both"/>
        <w:outlineLvl w:val="2"/>
      </w:pPr>
      <w:r w:rsidRPr="009559BD">
        <w:t>2.6.8.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612C5" w:rsidRPr="009559BD" w:rsidRDefault="006612C5" w:rsidP="006612C5">
      <w:pPr>
        <w:pStyle w:val="ConsPlusNormal"/>
        <w:jc w:val="center"/>
        <w:outlineLvl w:val="2"/>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2.7. Исчерпывающий перечень оснований для отказа в приеме документов,</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необходимых для предоставления муниципальной услуги</w:t>
      </w:r>
    </w:p>
    <w:p w:rsidR="006612C5" w:rsidRPr="009559BD" w:rsidRDefault="006612C5" w:rsidP="006612C5">
      <w:pPr>
        <w:widowControl w:val="0"/>
        <w:tabs>
          <w:tab w:val="left" w:pos="1134"/>
        </w:tabs>
        <w:autoSpaceDE w:val="0"/>
        <w:autoSpaceDN w:val="0"/>
        <w:adjustRightInd w:val="0"/>
        <w:ind w:firstLine="567"/>
        <w:jc w:val="both"/>
        <w:outlineLvl w:val="2"/>
      </w:pPr>
      <w:r w:rsidRPr="009559BD">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6612C5" w:rsidRPr="009559BD" w:rsidRDefault="006612C5" w:rsidP="006612C5">
      <w:pPr>
        <w:widowControl w:val="0"/>
        <w:autoSpaceDE w:val="0"/>
        <w:autoSpaceDN w:val="0"/>
        <w:adjustRightInd w:val="0"/>
        <w:ind w:firstLine="540"/>
        <w:jc w:val="both"/>
        <w:rPr>
          <w:b/>
        </w:rPr>
      </w:pPr>
      <w:r w:rsidRPr="009559BD">
        <w:rPr>
          <w:b/>
        </w:rPr>
        <w:t xml:space="preserve">                            2.8. Исчерпывающий перечень оснований для </w:t>
      </w: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2.8.1. Оснований для приостановления предоставления муниципальной услуги законодательством Российской Федерации не предусмотрено.</w:t>
      </w:r>
    </w:p>
    <w:p w:rsidR="006612C5" w:rsidRPr="009559BD" w:rsidRDefault="006612C5" w:rsidP="006612C5">
      <w:pPr>
        <w:autoSpaceDE w:val="0"/>
        <w:autoSpaceDN w:val="0"/>
        <w:adjustRightInd w:val="0"/>
        <w:ind w:firstLine="709"/>
        <w:jc w:val="both"/>
      </w:pPr>
      <w:bookmarkStart w:id="5" w:name="Par167"/>
      <w:bookmarkEnd w:id="5"/>
      <w:r w:rsidRPr="009559BD">
        <w:t>2.8.2. Основания для отказа в предоставлении муниципальной услуги: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4) письменный отказ заявителя от оказания муниципальной услуги;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5) с заявления обратилось ненадлежащее лицо;</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6) к заявлению приложены документы, состав, форма или содержание которых не соответствуют требованиям земельного законодательства.</w:t>
      </w:r>
    </w:p>
    <w:p w:rsidR="006612C5" w:rsidRPr="009559BD" w:rsidRDefault="006612C5" w:rsidP="006612C5">
      <w:pPr>
        <w:widowControl w:val="0"/>
        <w:autoSpaceDE w:val="0"/>
        <w:autoSpaceDN w:val="0"/>
        <w:adjustRightInd w:val="0"/>
        <w:ind w:firstLine="709"/>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6612C5" w:rsidRPr="009559BD" w:rsidRDefault="006612C5" w:rsidP="006612C5">
      <w:pPr>
        <w:pStyle w:val="ConsPlusNormal"/>
        <w:jc w:val="both"/>
        <w:rPr>
          <w:rFonts w:ascii="Times New Roman" w:hAnsi="Times New Roman" w:cs="Times New Roman"/>
          <w:sz w:val="24"/>
          <w:szCs w:val="24"/>
        </w:rPr>
      </w:pPr>
      <w:r w:rsidRPr="009559BD">
        <w:rPr>
          <w:rFonts w:ascii="Times New Roman" w:hAnsi="Times New Roman" w:cs="Times New Roman"/>
          <w:sz w:val="24"/>
          <w:szCs w:val="24"/>
        </w:rPr>
        <w:tab/>
        <w:t>Административные процедуры по предоставлению муниципальной услуги осуществляются бесплатно.</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2.10. Максимальный срок ожидания в очереди при подаче запроса</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предоставлении муниципальной услуги и при получении</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результата предоставления муниципальной услуги</w:t>
      </w:r>
    </w:p>
    <w:p w:rsidR="006612C5" w:rsidRPr="009559BD" w:rsidRDefault="006612C5" w:rsidP="006612C5">
      <w:pPr>
        <w:pStyle w:val="ConsPlusNormal"/>
        <w:jc w:val="both"/>
        <w:rPr>
          <w:rFonts w:ascii="Times New Roman" w:hAnsi="Times New Roman" w:cs="Times New Roman"/>
          <w:sz w:val="24"/>
          <w:szCs w:val="24"/>
        </w:rPr>
      </w:pPr>
      <w:r w:rsidRPr="009559BD">
        <w:rPr>
          <w:rFonts w:ascii="Times New Roman" w:hAnsi="Times New Roman" w:cs="Times New Roman"/>
          <w:sz w:val="24"/>
          <w:szCs w:val="24"/>
        </w:rPr>
        <w:tab/>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6612C5" w:rsidRPr="009559BD" w:rsidRDefault="006612C5" w:rsidP="006612C5">
      <w:pPr>
        <w:pStyle w:val="ConsPlusNormal"/>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lastRenderedPageBreak/>
        <w:t>2.11. Срок регистрации запроса (заявления) заявителя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предоставлении муниципальной услуги</w:t>
      </w:r>
    </w:p>
    <w:p w:rsidR="006612C5" w:rsidRPr="009559BD" w:rsidRDefault="006612C5" w:rsidP="006612C5">
      <w:pPr>
        <w:autoSpaceDE w:val="0"/>
        <w:autoSpaceDN w:val="0"/>
        <w:adjustRightInd w:val="0"/>
        <w:ind w:firstLine="709"/>
        <w:jc w:val="both"/>
        <w:rPr>
          <w:iCs/>
        </w:rPr>
      </w:pPr>
      <w:r w:rsidRPr="009559BD">
        <w:rPr>
          <w:iCs/>
        </w:rPr>
        <w:t xml:space="preserve">Письменное заявление, поступившее в адрес </w:t>
      </w:r>
      <w:r w:rsidRPr="009559BD">
        <w:t xml:space="preserve">администрации </w:t>
      </w:r>
      <w:r w:rsidR="00341E84">
        <w:t>сельского</w:t>
      </w:r>
      <w:r w:rsidRPr="009559BD">
        <w:t xml:space="preserve"> поселения </w:t>
      </w:r>
      <w:r w:rsidR="00DA1CC8">
        <w:t>Карымкары</w:t>
      </w:r>
      <w:r w:rsidRPr="009559BD">
        <w:t>,</w:t>
      </w:r>
      <w:r w:rsidRPr="009559BD">
        <w:rPr>
          <w:iCs/>
        </w:rPr>
        <w:t xml:space="preserve"> подлежит обязательной регистрации в </w:t>
      </w:r>
      <w:r w:rsidRPr="009559BD">
        <w:t xml:space="preserve">журнале регистрации заявлений </w:t>
      </w:r>
      <w:r w:rsidRPr="009559BD">
        <w:rPr>
          <w:iCs/>
        </w:rPr>
        <w:t xml:space="preserve"> в течение 1 дня, с момента его поступления в Администрацию.</w:t>
      </w:r>
    </w:p>
    <w:p w:rsidR="006612C5" w:rsidRPr="009559BD" w:rsidRDefault="006612C5" w:rsidP="006612C5">
      <w:pPr>
        <w:autoSpaceDE w:val="0"/>
        <w:autoSpaceDN w:val="0"/>
        <w:adjustRightInd w:val="0"/>
        <w:ind w:firstLine="709"/>
        <w:jc w:val="both"/>
        <w:rPr>
          <w:iCs/>
        </w:rPr>
      </w:pPr>
      <w:r w:rsidRPr="009559BD">
        <w:rPr>
          <w:iCs/>
        </w:rPr>
        <w:t xml:space="preserve">В случае подачи заявления лично в </w:t>
      </w:r>
      <w:r w:rsidRPr="009559BD">
        <w:t>Администрацию</w:t>
      </w:r>
      <w:r w:rsidRPr="009559BD">
        <w:rPr>
          <w:iCs/>
        </w:rPr>
        <w:t xml:space="preserve">, заявление о предоставлении муниципальной услуги подлежит обязательной регистрации специалистом в </w:t>
      </w:r>
      <w:r w:rsidRPr="009559BD">
        <w:t xml:space="preserve">журнале регистрации заявлений </w:t>
      </w:r>
      <w:r w:rsidRPr="009559BD">
        <w:rPr>
          <w:iCs/>
        </w:rPr>
        <w:t>в течение 15 минут.</w:t>
      </w:r>
    </w:p>
    <w:p w:rsidR="006612C5" w:rsidRPr="009559BD" w:rsidRDefault="006612C5" w:rsidP="006612C5">
      <w:pPr>
        <w:widowControl w:val="0"/>
        <w:autoSpaceDE w:val="0"/>
        <w:autoSpaceDN w:val="0"/>
        <w:adjustRightInd w:val="0"/>
        <w:ind w:firstLine="709"/>
        <w:jc w:val="both"/>
        <w:outlineLvl w:val="2"/>
      </w:pPr>
      <w:r w:rsidRPr="009559BD">
        <w:rPr>
          <w:iCs/>
        </w:rPr>
        <w:t>Заявления</w:t>
      </w:r>
      <w:r w:rsidRPr="009559BD">
        <w:t xml:space="preserve">, поступившие по электронной почте, через </w:t>
      </w:r>
      <w:r w:rsidRPr="009559BD">
        <w:rPr>
          <w:iCs/>
        </w:rPr>
        <w:t>Единый и региональный порталы</w:t>
      </w:r>
      <w:r w:rsidRPr="009559BD">
        <w:t>, переводятся в бумажную форму (расп</w:t>
      </w:r>
      <w:r>
        <w:t>ечатываются) и регистрируются в</w:t>
      </w:r>
      <w:r w:rsidRPr="009559BD">
        <w:t xml:space="preserve"> журнале регистрации заявлений.</w:t>
      </w:r>
    </w:p>
    <w:p w:rsidR="006612C5" w:rsidRPr="009559BD" w:rsidRDefault="006612C5" w:rsidP="006612C5">
      <w:pPr>
        <w:autoSpaceDE w:val="0"/>
        <w:autoSpaceDN w:val="0"/>
        <w:adjustRightInd w:val="0"/>
        <w:ind w:firstLine="709"/>
        <w:jc w:val="both"/>
        <w:rPr>
          <w:iCs/>
        </w:rPr>
      </w:pPr>
      <w:r w:rsidRPr="009559BD">
        <w:rPr>
          <w:iCs/>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6612C5" w:rsidRPr="009559BD" w:rsidRDefault="006612C5" w:rsidP="006612C5">
      <w:pPr>
        <w:pStyle w:val="ConsPlusNormal"/>
        <w:jc w:val="both"/>
        <w:outlineLvl w:val="2"/>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2.12. Требования к помещениям, в которых предоставляется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12C5" w:rsidRPr="006510EA" w:rsidRDefault="006612C5" w:rsidP="006612C5">
      <w:pPr>
        <w:pStyle w:val="a8"/>
        <w:spacing w:before="0" w:beforeAutospacing="0" w:after="0" w:afterAutospacing="0"/>
        <w:ind w:firstLine="568"/>
        <w:jc w:val="both"/>
        <w:rPr>
          <w:color w:val="000000"/>
        </w:rPr>
      </w:pPr>
      <w:r w:rsidRPr="00651882">
        <w:rPr>
          <w:color w:val="000000"/>
        </w:rPr>
        <w:t>Помещения для предоставления муниципальной услуги должны соответствовать требованиям законодательства РоссийскойФедерации о социальной защите инвалидов с целью обеспечения доступности инвалидов к получению муниципальной услуги.</w:t>
      </w:r>
    </w:p>
    <w:p w:rsidR="006612C5" w:rsidRPr="00651882" w:rsidRDefault="006612C5" w:rsidP="006612C5">
      <w:pPr>
        <w:autoSpaceDE w:val="0"/>
        <w:autoSpaceDN w:val="0"/>
        <w:adjustRightInd w:val="0"/>
        <w:ind w:firstLine="709"/>
        <w:jc w:val="both"/>
      </w:pPr>
      <w:r w:rsidRPr="00651882">
        <w:rPr>
          <w:color w:val="000000"/>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color w:val="000000"/>
        </w:rPr>
        <w:t>.</w:t>
      </w:r>
    </w:p>
    <w:p w:rsidR="006612C5" w:rsidRPr="000C28C9" w:rsidRDefault="006612C5" w:rsidP="006612C5">
      <w:pPr>
        <w:autoSpaceDE w:val="0"/>
        <w:autoSpaceDN w:val="0"/>
        <w:adjustRightInd w:val="0"/>
        <w:ind w:firstLine="709"/>
        <w:jc w:val="both"/>
      </w:pPr>
      <w:r w:rsidRPr="000C28C9">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6612C5" w:rsidRPr="000C28C9" w:rsidRDefault="006612C5" w:rsidP="006612C5">
      <w:pPr>
        <w:autoSpaceDE w:val="0"/>
        <w:autoSpaceDN w:val="0"/>
        <w:adjustRightInd w:val="0"/>
        <w:ind w:firstLine="709"/>
        <w:jc w:val="both"/>
      </w:pPr>
      <w:r w:rsidRPr="000C28C9">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612C5" w:rsidRPr="000C28C9" w:rsidRDefault="006612C5" w:rsidP="006612C5">
      <w:pPr>
        <w:autoSpaceDE w:val="0"/>
        <w:autoSpaceDN w:val="0"/>
        <w:adjustRightInd w:val="0"/>
        <w:ind w:firstLine="709"/>
        <w:jc w:val="both"/>
      </w:pPr>
      <w:r w:rsidRPr="000C28C9">
        <w:t>Помещения, в которых предоставляется муниципальная услуга, оборудуются соответствующими информационными стендами, вывесками, указателями.</w:t>
      </w:r>
    </w:p>
    <w:p w:rsidR="006612C5" w:rsidRPr="000C28C9" w:rsidRDefault="006612C5" w:rsidP="006612C5">
      <w:pPr>
        <w:autoSpaceDE w:val="0"/>
        <w:autoSpaceDN w:val="0"/>
        <w:adjustRightInd w:val="0"/>
        <w:ind w:firstLine="709"/>
        <w:jc w:val="both"/>
      </w:pPr>
      <w:r w:rsidRPr="000C28C9">
        <w:lastRenderedPageBreak/>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6612C5" w:rsidRPr="000C28C9" w:rsidRDefault="006612C5" w:rsidP="006612C5">
      <w:pPr>
        <w:autoSpaceDE w:val="0"/>
        <w:autoSpaceDN w:val="0"/>
        <w:adjustRightInd w:val="0"/>
        <w:ind w:firstLine="709"/>
        <w:jc w:val="both"/>
      </w:pPr>
      <w:r w:rsidRPr="000C28C9">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6612C5" w:rsidRPr="000C28C9" w:rsidRDefault="006612C5" w:rsidP="006612C5">
      <w:pPr>
        <w:autoSpaceDE w:val="0"/>
        <w:autoSpaceDN w:val="0"/>
        <w:adjustRightInd w:val="0"/>
        <w:ind w:firstLine="709"/>
        <w:jc w:val="both"/>
      </w:pPr>
      <w:r w:rsidRPr="000C28C9">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612C5" w:rsidRPr="000C28C9" w:rsidRDefault="006612C5" w:rsidP="006612C5">
      <w:pPr>
        <w:autoSpaceDE w:val="0"/>
        <w:autoSpaceDN w:val="0"/>
        <w:adjustRightInd w:val="0"/>
        <w:ind w:firstLine="709"/>
        <w:jc w:val="both"/>
      </w:pPr>
      <w:r w:rsidRPr="000C28C9">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6612C5" w:rsidRPr="000C28C9" w:rsidRDefault="006612C5" w:rsidP="006612C5">
      <w:pPr>
        <w:autoSpaceDE w:val="0"/>
        <w:autoSpaceDN w:val="0"/>
        <w:adjustRightInd w:val="0"/>
        <w:ind w:firstLine="709"/>
        <w:jc w:val="both"/>
      </w:pPr>
      <w:r w:rsidRPr="000C28C9">
        <w:t>а)к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6612C5" w:rsidRPr="00F55C8C" w:rsidRDefault="006612C5" w:rsidP="006612C5">
      <w:pPr>
        <w:pStyle w:val="ConsPlusNormal"/>
        <w:ind w:firstLine="539"/>
        <w:jc w:val="both"/>
        <w:rPr>
          <w:rFonts w:ascii="Times New Roman" w:hAnsi="Times New Roman" w:cs="Times New Roman"/>
          <w:sz w:val="24"/>
          <w:szCs w:val="24"/>
        </w:rPr>
      </w:pPr>
      <w:r w:rsidRPr="00F55C8C">
        <w:rPr>
          <w:rFonts w:ascii="Times New Roman" w:hAnsi="Times New Roman" w:cs="Times New Roman"/>
          <w:sz w:val="24"/>
          <w:szCs w:val="24"/>
        </w:rPr>
        <w:t>б) к печатающим и сканирующим устройствам, позволяющим организовать предоставление муниципальной услуги оперативно и в полном объеме.</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2.13. Показатели доступности и качества муниципальной услуги</w:t>
      </w:r>
    </w:p>
    <w:p w:rsidR="006612C5" w:rsidRPr="009559BD" w:rsidRDefault="006612C5" w:rsidP="006612C5">
      <w:pPr>
        <w:autoSpaceDE w:val="0"/>
        <w:autoSpaceDN w:val="0"/>
        <w:adjustRightInd w:val="0"/>
        <w:ind w:firstLine="709"/>
        <w:jc w:val="both"/>
      </w:pPr>
      <w:r w:rsidRPr="009559BD">
        <w:t>Показатели доступности:</w:t>
      </w:r>
    </w:p>
    <w:p w:rsidR="006612C5" w:rsidRPr="009559BD" w:rsidRDefault="006612C5" w:rsidP="006612C5">
      <w:pPr>
        <w:autoSpaceDE w:val="0"/>
        <w:autoSpaceDN w:val="0"/>
        <w:adjustRightInd w:val="0"/>
        <w:ind w:firstLine="709"/>
        <w:jc w:val="both"/>
      </w:pPr>
      <w:r w:rsidRPr="009559BD">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612C5" w:rsidRPr="009559BD" w:rsidRDefault="006612C5" w:rsidP="006612C5">
      <w:pPr>
        <w:autoSpaceDE w:val="0"/>
        <w:autoSpaceDN w:val="0"/>
        <w:adjustRightInd w:val="0"/>
        <w:ind w:firstLine="709"/>
        <w:jc w:val="both"/>
      </w:pPr>
      <w:r w:rsidRPr="009559BD">
        <w:t>бесплатность предоставления информации о процедуре предоставления муниципальной услуги;</w:t>
      </w:r>
    </w:p>
    <w:p w:rsidR="006612C5" w:rsidRPr="009559BD" w:rsidRDefault="006612C5" w:rsidP="006612C5">
      <w:pPr>
        <w:autoSpaceDE w:val="0"/>
        <w:autoSpaceDN w:val="0"/>
        <w:adjustRightInd w:val="0"/>
        <w:ind w:firstLine="709"/>
        <w:jc w:val="both"/>
      </w:pPr>
      <w:r w:rsidRPr="009559BD">
        <w:t>доступность форм документов, необходимых для получения муниципальной услуги, размещенных на Едином и региональном порталах;</w:t>
      </w:r>
    </w:p>
    <w:p w:rsidR="006612C5" w:rsidRPr="009559BD" w:rsidRDefault="006612C5" w:rsidP="006612C5">
      <w:pPr>
        <w:autoSpaceDE w:val="0"/>
        <w:autoSpaceDN w:val="0"/>
        <w:adjustRightInd w:val="0"/>
        <w:ind w:firstLine="709"/>
        <w:jc w:val="both"/>
      </w:pPr>
      <w:r w:rsidRPr="009559BD">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6612C5" w:rsidRPr="009559BD" w:rsidRDefault="006612C5" w:rsidP="006612C5">
      <w:pPr>
        <w:autoSpaceDE w:val="0"/>
        <w:autoSpaceDN w:val="0"/>
        <w:adjustRightInd w:val="0"/>
        <w:ind w:firstLine="709"/>
        <w:jc w:val="both"/>
      </w:pPr>
      <w:r w:rsidRPr="009559BD">
        <w:t>Показатели качества муниципальной услуги:</w:t>
      </w:r>
    </w:p>
    <w:p w:rsidR="006612C5" w:rsidRPr="009559BD" w:rsidRDefault="006612C5" w:rsidP="006612C5">
      <w:pPr>
        <w:autoSpaceDE w:val="0"/>
        <w:autoSpaceDN w:val="0"/>
        <w:adjustRightInd w:val="0"/>
        <w:ind w:firstLine="709"/>
        <w:jc w:val="both"/>
      </w:pPr>
      <w:r w:rsidRPr="009559BD">
        <w:t>соблюдение должностными лицами сроков предоставления муниципальной услуги;</w:t>
      </w:r>
    </w:p>
    <w:p w:rsidR="006612C5" w:rsidRPr="009559BD" w:rsidRDefault="006612C5" w:rsidP="006612C5">
      <w:pPr>
        <w:autoSpaceDE w:val="0"/>
        <w:autoSpaceDN w:val="0"/>
        <w:adjustRightInd w:val="0"/>
        <w:ind w:firstLine="709"/>
        <w:jc w:val="both"/>
      </w:pPr>
      <w:r w:rsidRPr="009559BD">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12C5" w:rsidRPr="009559BD" w:rsidRDefault="006612C5" w:rsidP="006612C5">
      <w:pPr>
        <w:autoSpaceDE w:val="0"/>
        <w:autoSpaceDN w:val="0"/>
        <w:adjustRightInd w:val="0"/>
        <w:ind w:firstLine="709"/>
        <w:jc w:val="both"/>
      </w:pPr>
      <w:r w:rsidRPr="009559BD">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w:t>
      </w:r>
      <w:r w:rsidRPr="009559BD">
        <w:lastRenderedPageBreak/>
        <w:t>устанавливается решениями должностных лиц, уполномоченных органов и судов об удовлетворении требований, содержащихся в жалобах.</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autoSpaceDE w:val="0"/>
        <w:autoSpaceDN w:val="0"/>
        <w:adjustRightInd w:val="0"/>
        <w:jc w:val="center"/>
        <w:outlineLvl w:val="0"/>
        <w:rPr>
          <w:b/>
        </w:rPr>
      </w:pPr>
      <w:r w:rsidRPr="009559BD">
        <w:rPr>
          <w:b/>
        </w:rPr>
        <w:t>2.14. Иные требования, в том числе учитывающие особенности</w:t>
      </w:r>
    </w:p>
    <w:p w:rsidR="006612C5" w:rsidRPr="009559BD" w:rsidRDefault="006612C5" w:rsidP="006612C5">
      <w:pPr>
        <w:autoSpaceDE w:val="0"/>
        <w:autoSpaceDN w:val="0"/>
        <w:adjustRightInd w:val="0"/>
        <w:jc w:val="center"/>
        <w:rPr>
          <w:b/>
        </w:rPr>
      </w:pPr>
      <w:r w:rsidRPr="009559BD">
        <w:rPr>
          <w:b/>
        </w:rPr>
        <w:t>предоставления муниципальной услуги в многофункциональном</w:t>
      </w:r>
    </w:p>
    <w:p w:rsidR="006612C5" w:rsidRPr="009559BD" w:rsidRDefault="006612C5" w:rsidP="006612C5">
      <w:pPr>
        <w:autoSpaceDE w:val="0"/>
        <w:autoSpaceDN w:val="0"/>
        <w:adjustRightInd w:val="0"/>
        <w:jc w:val="center"/>
        <w:rPr>
          <w:b/>
        </w:rPr>
      </w:pPr>
      <w:r w:rsidRPr="009559BD">
        <w:rPr>
          <w:b/>
        </w:rPr>
        <w:t>центре и особенности предоставления муниципальной услуги</w:t>
      </w:r>
    </w:p>
    <w:p w:rsidR="006612C5" w:rsidRPr="009559BD" w:rsidRDefault="006612C5" w:rsidP="006612C5">
      <w:pPr>
        <w:autoSpaceDE w:val="0"/>
        <w:autoSpaceDN w:val="0"/>
        <w:adjustRightInd w:val="0"/>
        <w:jc w:val="center"/>
      </w:pPr>
      <w:r w:rsidRPr="009559BD">
        <w:rPr>
          <w:b/>
        </w:rPr>
        <w:t>в электронной форме</w:t>
      </w:r>
    </w:p>
    <w:p w:rsidR="006612C5" w:rsidRPr="009559BD" w:rsidRDefault="006612C5" w:rsidP="006612C5">
      <w:pPr>
        <w:autoSpaceDE w:val="0"/>
        <w:autoSpaceDN w:val="0"/>
        <w:adjustRightInd w:val="0"/>
        <w:ind w:firstLine="709"/>
        <w:jc w:val="both"/>
      </w:pPr>
      <w:r w:rsidRPr="009559BD">
        <w:t xml:space="preserve"> Особенности предоставления муниципальной услуги в электронной форме.</w:t>
      </w:r>
    </w:p>
    <w:p w:rsidR="006612C5" w:rsidRPr="009559BD" w:rsidRDefault="006612C5" w:rsidP="006612C5">
      <w:pPr>
        <w:autoSpaceDE w:val="0"/>
        <w:autoSpaceDN w:val="0"/>
        <w:adjustRightInd w:val="0"/>
        <w:ind w:firstLine="709"/>
        <w:jc w:val="both"/>
      </w:pPr>
      <w:r w:rsidRPr="009559BD">
        <w:t>Заявитель может подать заявление в электронной форме с использованием Единого и регионального порталов.</w:t>
      </w:r>
    </w:p>
    <w:p w:rsidR="006612C5" w:rsidRPr="009559BD" w:rsidRDefault="006612C5" w:rsidP="006612C5">
      <w:pPr>
        <w:autoSpaceDE w:val="0"/>
        <w:autoSpaceDN w:val="0"/>
        <w:adjustRightInd w:val="0"/>
        <w:ind w:firstLine="709"/>
        <w:jc w:val="both"/>
      </w:pPr>
      <w:r w:rsidRPr="009559BD">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6612C5" w:rsidRPr="009559BD" w:rsidRDefault="006612C5" w:rsidP="006612C5">
      <w:pPr>
        <w:autoSpaceDE w:val="0"/>
        <w:autoSpaceDN w:val="0"/>
        <w:adjustRightInd w:val="0"/>
        <w:ind w:firstLine="709"/>
        <w:jc w:val="both"/>
      </w:pPr>
      <w:r w:rsidRPr="009559BD">
        <w:t>Заявителю сообщается о регистрации заявления путем отражения информации на Едином и региональном порталах.</w:t>
      </w:r>
    </w:p>
    <w:p w:rsidR="006612C5" w:rsidRPr="009559BD" w:rsidRDefault="006612C5" w:rsidP="006612C5">
      <w:pPr>
        <w:autoSpaceDE w:val="0"/>
        <w:autoSpaceDN w:val="0"/>
        <w:adjustRightInd w:val="0"/>
        <w:ind w:firstLine="709"/>
        <w:jc w:val="both"/>
      </w:pPr>
      <w:r w:rsidRPr="009559BD">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rsidR="006612C5" w:rsidRPr="009559BD" w:rsidRDefault="006612C5" w:rsidP="006612C5">
      <w:pPr>
        <w:autoSpaceDE w:val="0"/>
        <w:autoSpaceDN w:val="0"/>
        <w:adjustRightInd w:val="0"/>
        <w:ind w:firstLine="709"/>
        <w:jc w:val="both"/>
      </w:pPr>
      <w:r w:rsidRPr="009559BD">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autoSpaceDE w:val="0"/>
        <w:autoSpaceDN w:val="0"/>
        <w:adjustRightInd w:val="0"/>
        <w:jc w:val="center"/>
        <w:rPr>
          <w:b/>
        </w:rPr>
      </w:pPr>
      <w:r w:rsidRPr="009559BD">
        <w:rPr>
          <w:b/>
        </w:rPr>
        <w:t>3. Административные процедуры предоставления муниципальной услуги</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3.1. Состав, последовательность и сроки выполнения административных процедур:</w:t>
      </w:r>
    </w:p>
    <w:p w:rsidR="006612C5" w:rsidRPr="009559BD" w:rsidRDefault="006612C5" w:rsidP="006612C5">
      <w:pPr>
        <w:autoSpaceDE w:val="0"/>
        <w:autoSpaceDN w:val="0"/>
        <w:adjustRightInd w:val="0"/>
        <w:ind w:firstLine="709"/>
        <w:jc w:val="both"/>
      </w:pPr>
      <w:r w:rsidRPr="009559BD">
        <w:t>- прием и регистрация заявления;</w:t>
      </w:r>
    </w:p>
    <w:p w:rsidR="006612C5" w:rsidRPr="009559BD" w:rsidRDefault="006612C5" w:rsidP="006612C5">
      <w:pPr>
        <w:autoSpaceDE w:val="0"/>
        <w:autoSpaceDN w:val="0"/>
        <w:adjustRightInd w:val="0"/>
        <w:ind w:firstLine="709"/>
        <w:jc w:val="both"/>
      </w:pPr>
      <w:r w:rsidRPr="009559BD">
        <w:t>- рассмотрение заявления, экспертиза представленных заявителем документов;</w:t>
      </w:r>
    </w:p>
    <w:p w:rsidR="006612C5" w:rsidRPr="009559BD" w:rsidRDefault="006612C5" w:rsidP="006612C5">
      <w:pPr>
        <w:autoSpaceDE w:val="0"/>
        <w:autoSpaceDN w:val="0"/>
        <w:adjustRightInd w:val="0"/>
        <w:ind w:firstLine="709"/>
        <w:jc w:val="both"/>
      </w:pPr>
      <w:r w:rsidRPr="009559BD">
        <w:t>- формирование и направление межведомственных запросов;</w:t>
      </w:r>
    </w:p>
    <w:p w:rsidR="006612C5" w:rsidRPr="009559BD" w:rsidRDefault="006612C5" w:rsidP="006612C5">
      <w:pPr>
        <w:tabs>
          <w:tab w:val="left" w:pos="851"/>
        </w:tabs>
        <w:autoSpaceDE w:val="0"/>
        <w:autoSpaceDN w:val="0"/>
        <w:adjustRightInd w:val="0"/>
        <w:ind w:firstLine="709"/>
        <w:jc w:val="both"/>
      </w:pPr>
      <w:r w:rsidRPr="009559BD">
        <w:t>- принятие решения, являющегося результатом предоставления муниципальной услуги;</w:t>
      </w:r>
    </w:p>
    <w:p w:rsidR="006612C5" w:rsidRDefault="006612C5" w:rsidP="006612C5">
      <w:pPr>
        <w:autoSpaceDE w:val="0"/>
        <w:autoSpaceDN w:val="0"/>
        <w:adjustRightInd w:val="0"/>
        <w:ind w:firstLine="709"/>
        <w:jc w:val="both"/>
      </w:pPr>
      <w:r w:rsidRPr="009559BD">
        <w:t>- вручение (направление) заявителю результата предоставления муниципальной услуги.</w:t>
      </w:r>
    </w:p>
    <w:p w:rsidR="00CD10B2" w:rsidRPr="009559BD" w:rsidRDefault="00CD10B2" w:rsidP="006612C5">
      <w:pPr>
        <w:autoSpaceDE w:val="0"/>
        <w:autoSpaceDN w:val="0"/>
        <w:adjustRightInd w:val="0"/>
        <w:ind w:firstLine="709"/>
        <w:jc w:val="both"/>
      </w:pP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outlineLvl w:val="1"/>
        <w:rPr>
          <w:b/>
        </w:rPr>
      </w:pPr>
      <w:r w:rsidRPr="009559BD">
        <w:rPr>
          <w:b/>
        </w:rPr>
        <w:t>3.1.1.Прием и регистрация заявления</w:t>
      </w:r>
    </w:p>
    <w:p w:rsidR="006612C5" w:rsidRPr="009559BD" w:rsidRDefault="006612C5" w:rsidP="006612C5">
      <w:pPr>
        <w:numPr>
          <w:ilvl w:val="0"/>
          <w:numId w:val="2"/>
        </w:numPr>
        <w:tabs>
          <w:tab w:val="left" w:pos="851"/>
        </w:tabs>
        <w:autoSpaceDE w:val="0"/>
        <w:autoSpaceDN w:val="0"/>
        <w:adjustRightInd w:val="0"/>
        <w:ind w:left="0" w:firstLine="567"/>
        <w:jc w:val="both"/>
      </w:pPr>
      <w:r w:rsidRPr="009559BD">
        <w:t>Основание для начала административной процедур</w:t>
      </w:r>
      <w:r>
        <w:t xml:space="preserve">ы: личное обращение заявителя с </w:t>
      </w:r>
      <w:r w:rsidRPr="009559BD">
        <w:t>заявлением в Администрацию, МФЦ.</w:t>
      </w:r>
    </w:p>
    <w:p w:rsidR="006612C5" w:rsidRPr="009559BD" w:rsidRDefault="006612C5" w:rsidP="006612C5">
      <w:pPr>
        <w:autoSpaceDE w:val="0"/>
        <w:autoSpaceDN w:val="0"/>
        <w:adjustRightInd w:val="0"/>
        <w:ind w:firstLine="709"/>
        <w:jc w:val="both"/>
      </w:pPr>
      <w:r w:rsidRPr="009559BD">
        <w:t>Сведения о должностном лице, ответственном за выполнение административной процедуры: специалист администрации или МФЦ, ответственный за прием и регистрацию документов.</w:t>
      </w:r>
    </w:p>
    <w:p w:rsidR="006612C5" w:rsidRPr="009559BD" w:rsidRDefault="006612C5" w:rsidP="006612C5">
      <w:pPr>
        <w:autoSpaceDE w:val="0"/>
        <w:autoSpaceDN w:val="0"/>
        <w:adjustRightInd w:val="0"/>
        <w:ind w:firstLine="709"/>
        <w:jc w:val="both"/>
      </w:pPr>
      <w:r w:rsidRPr="009559BD">
        <w:t>Содержание административных действий, входящих в состав административной процедуры: прием и регистрация заявления.</w:t>
      </w:r>
    </w:p>
    <w:p w:rsidR="006612C5" w:rsidRPr="009559BD" w:rsidRDefault="006612C5" w:rsidP="006612C5">
      <w:pPr>
        <w:autoSpaceDE w:val="0"/>
        <w:autoSpaceDN w:val="0"/>
        <w:adjustRightInd w:val="0"/>
        <w:ind w:firstLine="709"/>
        <w:jc w:val="both"/>
      </w:pPr>
      <w:r w:rsidRPr="009559BD">
        <w:t>Критерии принятия решения отсутствуют в связи с тем, что регистрации подлежат все заявления.</w:t>
      </w:r>
    </w:p>
    <w:p w:rsidR="006612C5" w:rsidRPr="009559BD" w:rsidRDefault="006612C5" w:rsidP="006612C5">
      <w:pPr>
        <w:autoSpaceDE w:val="0"/>
        <w:autoSpaceDN w:val="0"/>
        <w:adjustRightInd w:val="0"/>
        <w:ind w:firstLine="709"/>
        <w:jc w:val="both"/>
      </w:pPr>
      <w:r w:rsidRPr="009559BD">
        <w:t>Результат административной процедуры: прием и регистрация заявления.</w:t>
      </w:r>
    </w:p>
    <w:p w:rsidR="006612C5" w:rsidRPr="009559BD" w:rsidRDefault="006612C5" w:rsidP="006612C5">
      <w:pPr>
        <w:autoSpaceDE w:val="0"/>
        <w:autoSpaceDN w:val="0"/>
        <w:adjustRightInd w:val="0"/>
        <w:ind w:firstLine="709"/>
        <w:jc w:val="both"/>
      </w:pPr>
      <w:r w:rsidRPr="009559BD">
        <w:t>Порядок передачи результата: зарегистрированное заявление направляется в Администрацию для его рассмотрения и экспертизы представленных документов.</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1 рабочий день.</w:t>
      </w:r>
    </w:p>
    <w:p w:rsidR="006612C5" w:rsidRDefault="006612C5" w:rsidP="006612C5">
      <w:pPr>
        <w:autoSpaceDE w:val="0"/>
        <w:autoSpaceDN w:val="0"/>
        <w:adjustRightInd w:val="0"/>
        <w:ind w:firstLine="709"/>
        <w:jc w:val="both"/>
      </w:pPr>
    </w:p>
    <w:p w:rsidR="00D36A15" w:rsidRDefault="00D36A15" w:rsidP="006612C5">
      <w:pPr>
        <w:autoSpaceDE w:val="0"/>
        <w:autoSpaceDN w:val="0"/>
        <w:adjustRightInd w:val="0"/>
        <w:ind w:firstLine="709"/>
        <w:jc w:val="both"/>
      </w:pPr>
    </w:p>
    <w:p w:rsidR="00D36A15" w:rsidRPr="009559BD" w:rsidRDefault="00D36A15" w:rsidP="006612C5">
      <w:pPr>
        <w:autoSpaceDE w:val="0"/>
        <w:autoSpaceDN w:val="0"/>
        <w:adjustRightInd w:val="0"/>
        <w:ind w:firstLine="709"/>
        <w:jc w:val="both"/>
      </w:pPr>
    </w:p>
    <w:p w:rsidR="006612C5" w:rsidRPr="009559BD" w:rsidRDefault="006612C5" w:rsidP="006612C5">
      <w:pPr>
        <w:autoSpaceDE w:val="0"/>
        <w:autoSpaceDN w:val="0"/>
        <w:adjustRightInd w:val="0"/>
        <w:jc w:val="center"/>
        <w:outlineLvl w:val="1"/>
        <w:rPr>
          <w:b/>
        </w:rPr>
      </w:pPr>
      <w:r w:rsidRPr="009559BD">
        <w:rPr>
          <w:b/>
        </w:rPr>
        <w:lastRenderedPageBreak/>
        <w:t>3.1.2. Рассмотрение заявления,</w:t>
      </w:r>
    </w:p>
    <w:p w:rsidR="006612C5" w:rsidRPr="009559BD" w:rsidRDefault="006612C5" w:rsidP="006612C5">
      <w:pPr>
        <w:autoSpaceDE w:val="0"/>
        <w:autoSpaceDN w:val="0"/>
        <w:adjustRightInd w:val="0"/>
        <w:jc w:val="center"/>
        <w:outlineLvl w:val="1"/>
        <w:rPr>
          <w:b/>
        </w:rPr>
      </w:pPr>
      <w:r w:rsidRPr="009559BD">
        <w:rPr>
          <w:b/>
        </w:rPr>
        <w:t>экспертиза представленных заявителем документов</w:t>
      </w:r>
    </w:p>
    <w:p w:rsidR="006612C5" w:rsidRPr="009559BD" w:rsidRDefault="006612C5" w:rsidP="006612C5">
      <w:pPr>
        <w:numPr>
          <w:ilvl w:val="0"/>
          <w:numId w:val="3"/>
        </w:numPr>
        <w:tabs>
          <w:tab w:val="left" w:pos="993"/>
          <w:tab w:val="left" w:pos="1276"/>
          <w:tab w:val="left" w:pos="1560"/>
        </w:tabs>
        <w:autoSpaceDE w:val="0"/>
        <w:autoSpaceDN w:val="0"/>
        <w:adjustRightInd w:val="0"/>
        <w:ind w:left="0" w:firstLine="709"/>
        <w:jc w:val="both"/>
      </w:pPr>
      <w:r w:rsidRPr="009559BD">
        <w:t xml:space="preserve">Основанием для начала исполнения процедуры является поступление в </w:t>
      </w:r>
      <w:r w:rsidR="00CD10B2">
        <w:t>администрацию</w:t>
      </w:r>
      <w:r w:rsidRPr="009559BD">
        <w:t>зарегистрированного заявления.</w:t>
      </w:r>
    </w:p>
    <w:p w:rsidR="006612C5" w:rsidRPr="009559BD" w:rsidRDefault="006612C5" w:rsidP="006612C5">
      <w:pPr>
        <w:autoSpaceDE w:val="0"/>
        <w:autoSpaceDN w:val="0"/>
        <w:adjustRightInd w:val="0"/>
        <w:ind w:firstLine="709"/>
        <w:jc w:val="both"/>
      </w:pPr>
      <w:r w:rsidRPr="009559BD">
        <w:t xml:space="preserve">Сведения о должностном лице, ответственном за выполнение административной процедуры: специалист </w:t>
      </w:r>
      <w:r w:rsidR="00CD10B2">
        <w:t>по земельным ресурсам</w:t>
      </w:r>
      <w:r>
        <w:t>.</w:t>
      </w:r>
    </w:p>
    <w:p w:rsidR="006612C5" w:rsidRPr="009559BD" w:rsidRDefault="006612C5" w:rsidP="006612C5">
      <w:pPr>
        <w:autoSpaceDE w:val="0"/>
        <w:autoSpaceDN w:val="0"/>
        <w:adjustRightInd w:val="0"/>
        <w:ind w:firstLine="709"/>
        <w:jc w:val="both"/>
      </w:pPr>
      <w:r w:rsidRPr="009559BD">
        <w:t>Содержание административных действий, входящих в состав административной процедуры:</w:t>
      </w:r>
    </w:p>
    <w:p w:rsidR="006612C5" w:rsidRPr="009559BD" w:rsidRDefault="006612C5" w:rsidP="006612C5">
      <w:pPr>
        <w:autoSpaceDE w:val="0"/>
        <w:autoSpaceDN w:val="0"/>
        <w:adjustRightInd w:val="0"/>
        <w:ind w:firstLine="709"/>
        <w:jc w:val="both"/>
      </w:pPr>
      <w:r w:rsidRPr="009559BD">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 xml:space="preserve">- решение вопроса о соответствии представленных документов перечню, указанному в пункте 2.6.1. настоящего Административного регламента, </w:t>
      </w:r>
    </w:p>
    <w:p w:rsidR="006612C5" w:rsidRPr="009559BD" w:rsidRDefault="006612C5" w:rsidP="006612C5">
      <w:pPr>
        <w:autoSpaceDE w:val="0"/>
        <w:autoSpaceDN w:val="0"/>
        <w:adjustRightInd w:val="0"/>
        <w:ind w:firstLine="709"/>
        <w:jc w:val="both"/>
      </w:pPr>
      <w:r w:rsidRPr="009559BD">
        <w:t>- решение вопроса о необходимости формирования и направления межведомственных запросов.</w:t>
      </w:r>
    </w:p>
    <w:p w:rsidR="006612C5" w:rsidRPr="009559BD" w:rsidRDefault="006612C5" w:rsidP="006612C5">
      <w:pPr>
        <w:autoSpaceDE w:val="0"/>
        <w:autoSpaceDN w:val="0"/>
        <w:adjustRightInd w:val="0"/>
        <w:ind w:firstLine="709"/>
        <w:jc w:val="both"/>
      </w:pPr>
      <w:r w:rsidRPr="009559BD">
        <w:t>Критерием принятия решения является соответствие заявителя и (или) предоставленных им документов требованиям законодательства РФ.</w:t>
      </w:r>
    </w:p>
    <w:p w:rsidR="006612C5" w:rsidRPr="009559BD" w:rsidRDefault="006612C5" w:rsidP="006612C5">
      <w:pPr>
        <w:autoSpaceDE w:val="0"/>
        <w:autoSpaceDN w:val="0"/>
        <w:adjustRightInd w:val="0"/>
        <w:ind w:firstLine="709"/>
        <w:jc w:val="both"/>
      </w:pPr>
      <w:r w:rsidRPr="009559BD">
        <w:t xml:space="preserve">Результатом административной процедуры является одно из заключений специалиста, ответственного за проведение экспертизы, (далее – заключение): </w:t>
      </w:r>
    </w:p>
    <w:p w:rsidR="006612C5" w:rsidRPr="009559BD" w:rsidRDefault="006612C5" w:rsidP="006612C5">
      <w:pPr>
        <w:autoSpaceDE w:val="0"/>
        <w:autoSpaceDN w:val="0"/>
        <w:adjustRightInd w:val="0"/>
        <w:ind w:firstLine="709"/>
        <w:jc w:val="both"/>
      </w:pPr>
      <w:r w:rsidRPr="009559BD">
        <w:t>а) о возможности подготовки проекта решения:</w:t>
      </w:r>
    </w:p>
    <w:p w:rsidR="006612C5" w:rsidRPr="009559BD" w:rsidRDefault="006612C5" w:rsidP="006612C5">
      <w:pPr>
        <w:autoSpaceDE w:val="0"/>
        <w:autoSpaceDN w:val="0"/>
        <w:adjustRightInd w:val="0"/>
        <w:ind w:firstLine="709"/>
        <w:jc w:val="both"/>
      </w:pPr>
      <w:r w:rsidRPr="009559BD">
        <w:t>-о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 xml:space="preserve">- об отнесении земель или земельных участков к определенной категории земель; </w:t>
      </w:r>
    </w:p>
    <w:p w:rsidR="006612C5" w:rsidRPr="009559BD" w:rsidRDefault="006612C5" w:rsidP="006612C5">
      <w:pPr>
        <w:autoSpaceDE w:val="0"/>
        <w:autoSpaceDN w:val="0"/>
        <w:adjustRightInd w:val="0"/>
        <w:ind w:firstLine="709"/>
        <w:jc w:val="both"/>
      </w:pPr>
      <w:r w:rsidRPr="009559BD">
        <w:t>- об отказе в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 об отказе в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jc w:val="both"/>
      </w:pPr>
      <w:r w:rsidRPr="009559BD">
        <w:t>(далее – проект решения);</w:t>
      </w:r>
    </w:p>
    <w:p w:rsidR="006612C5" w:rsidRPr="009559BD" w:rsidRDefault="006612C5" w:rsidP="006612C5">
      <w:pPr>
        <w:autoSpaceDE w:val="0"/>
        <w:autoSpaceDN w:val="0"/>
        <w:adjustRightInd w:val="0"/>
        <w:ind w:firstLine="709"/>
        <w:jc w:val="both"/>
      </w:pPr>
      <w:r w:rsidRPr="009559BD">
        <w:t>б) о необходимости формирования и направления запросов.</w:t>
      </w:r>
    </w:p>
    <w:p w:rsidR="006612C5" w:rsidRPr="009559BD" w:rsidRDefault="006612C5" w:rsidP="006612C5">
      <w:pPr>
        <w:autoSpaceDE w:val="0"/>
        <w:autoSpaceDN w:val="0"/>
        <w:adjustRightInd w:val="0"/>
        <w:ind w:firstLine="709"/>
        <w:jc w:val="both"/>
      </w:pPr>
      <w:r w:rsidRPr="009559BD">
        <w:t>Порядок передачи результата:</w:t>
      </w:r>
    </w:p>
    <w:p w:rsidR="006612C5" w:rsidRPr="009559BD" w:rsidRDefault="006612C5" w:rsidP="006612C5">
      <w:pPr>
        <w:autoSpaceDE w:val="0"/>
        <w:autoSpaceDN w:val="0"/>
        <w:adjustRightInd w:val="0"/>
        <w:ind w:firstLine="709"/>
        <w:jc w:val="both"/>
      </w:pPr>
      <w:r w:rsidRPr="009559BD">
        <w:t>- 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rsidR="006612C5" w:rsidRPr="009559BD" w:rsidRDefault="006612C5" w:rsidP="006612C5">
      <w:pPr>
        <w:autoSpaceDE w:val="0"/>
        <w:autoSpaceDN w:val="0"/>
        <w:adjustRightInd w:val="0"/>
        <w:ind w:firstLine="709"/>
        <w:jc w:val="both"/>
      </w:pPr>
      <w:r w:rsidRPr="009559BD">
        <w:t>- заключение специалиста о необходимости формирования и направления межведомственных запросов вместе с заявлением и представленными с ним документами направляется специалисту, ответственному за формирование и направление межведомственных запросов.</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заключение готовится в форме служебной записки, регистрируемой в соответствии с правилами внутреннего документооборота</w:t>
      </w:r>
      <w:r>
        <w:t>.</w:t>
      </w:r>
      <w:r w:rsidRPr="009559BD">
        <w:t xml:space="preserve"> Максимальный срок выполнения административной процедуры 1 рабочий день.</w:t>
      </w: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3.1.3. Формирование и направление межведомственных запросов</w:t>
      </w:r>
    </w:p>
    <w:p w:rsidR="006612C5" w:rsidRPr="009559BD" w:rsidRDefault="006612C5" w:rsidP="006612C5">
      <w:pPr>
        <w:numPr>
          <w:ilvl w:val="0"/>
          <w:numId w:val="4"/>
        </w:numPr>
        <w:tabs>
          <w:tab w:val="left" w:pos="851"/>
        </w:tabs>
        <w:autoSpaceDE w:val="0"/>
        <w:autoSpaceDN w:val="0"/>
        <w:adjustRightInd w:val="0"/>
        <w:ind w:left="-357" w:firstLine="709"/>
        <w:jc w:val="both"/>
      </w:pPr>
      <w:r w:rsidRPr="009559BD">
        <w:t>Основанием для начала административной процедуры является зарегистрированное заявление и заключение специалиста, ответственного за проведение экспертизы, о необходимости формирования и направления запросов.</w:t>
      </w:r>
    </w:p>
    <w:p w:rsidR="006612C5" w:rsidRPr="009559BD" w:rsidRDefault="006612C5" w:rsidP="006612C5">
      <w:pPr>
        <w:autoSpaceDE w:val="0"/>
        <w:autoSpaceDN w:val="0"/>
        <w:adjustRightInd w:val="0"/>
        <w:ind w:firstLine="709"/>
        <w:jc w:val="both"/>
      </w:pPr>
      <w:r w:rsidRPr="009559BD">
        <w:t>Должностным лицом, ответственным за формирование и направление запросов, получение на н</w:t>
      </w:r>
      <w:r w:rsidR="00341E84">
        <w:t>их ответов, является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Документы, подлежащие представлению в рамках межведомственного взаимодействия, а также предусмотренные пунктом 2.6.1. настоящего Административного регламента,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rsidR="006612C5" w:rsidRPr="009559BD" w:rsidRDefault="006612C5" w:rsidP="006612C5">
      <w:pPr>
        <w:autoSpaceDE w:val="0"/>
        <w:autoSpaceDN w:val="0"/>
        <w:adjustRightInd w:val="0"/>
        <w:ind w:firstLine="709"/>
        <w:jc w:val="both"/>
      </w:pPr>
      <w:r w:rsidRPr="009559BD">
        <w:lastRenderedPageBreak/>
        <w:t>Межведомственный запрос направляется в электронном виде в случае непредставления заявителем одного из документов, предусмотренных пунктом 2.6.4.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В случае непредставления заявителем документов, предусмотренных пунктом 2.6.1. настоящего Административного регламента, такие документы запрашиваются у заявителя одновременно в нескольких формах, а именно:</w:t>
      </w:r>
    </w:p>
    <w:p w:rsidR="006612C5" w:rsidRPr="009559BD" w:rsidRDefault="006612C5" w:rsidP="006612C5">
      <w:pPr>
        <w:autoSpaceDE w:val="0"/>
        <w:autoSpaceDN w:val="0"/>
        <w:adjustRightInd w:val="0"/>
        <w:ind w:firstLine="709"/>
        <w:jc w:val="both"/>
      </w:pPr>
      <w:r w:rsidRPr="009559BD">
        <w:t>- в устной форме (по телефону);</w:t>
      </w:r>
    </w:p>
    <w:p w:rsidR="006612C5" w:rsidRPr="009559BD" w:rsidRDefault="006612C5" w:rsidP="006612C5">
      <w:pPr>
        <w:autoSpaceDE w:val="0"/>
        <w:autoSpaceDN w:val="0"/>
        <w:adjustRightInd w:val="0"/>
        <w:ind w:firstLine="709"/>
        <w:jc w:val="both"/>
      </w:pPr>
      <w:r w:rsidRPr="009559BD">
        <w:t>- на бумажном носителе (почтой и факсом)</w:t>
      </w:r>
    </w:p>
    <w:p w:rsidR="006612C5" w:rsidRPr="009559BD" w:rsidRDefault="006612C5" w:rsidP="006612C5">
      <w:pPr>
        <w:autoSpaceDE w:val="0"/>
        <w:autoSpaceDN w:val="0"/>
        <w:adjustRightInd w:val="0"/>
        <w:ind w:firstLine="709"/>
        <w:jc w:val="both"/>
      </w:pPr>
      <w:r w:rsidRPr="009559BD">
        <w:t>- в электронной форме (путем направления на адрес электронной почты заявителя);</w:t>
      </w:r>
    </w:p>
    <w:p w:rsidR="006612C5" w:rsidRPr="009559BD" w:rsidRDefault="006612C5" w:rsidP="006612C5">
      <w:pPr>
        <w:autoSpaceDE w:val="0"/>
        <w:autoSpaceDN w:val="0"/>
        <w:adjustRightInd w:val="0"/>
        <w:ind w:firstLine="709"/>
        <w:jc w:val="both"/>
      </w:pPr>
      <w:r w:rsidRPr="009559BD">
        <w:t>если соответствующие реквизиты (почтовый адрес, телефон, факс, адрес электронной почты) указаны в заявлении.</w:t>
      </w:r>
    </w:p>
    <w:p w:rsidR="006612C5" w:rsidRPr="009559BD" w:rsidRDefault="006612C5" w:rsidP="006612C5">
      <w:pPr>
        <w:autoSpaceDE w:val="0"/>
        <w:autoSpaceDN w:val="0"/>
        <w:adjustRightInd w:val="0"/>
        <w:ind w:firstLine="709"/>
        <w:jc w:val="both"/>
      </w:pPr>
      <w:r w:rsidRPr="009559BD">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Критерием для принятия решения о направлении запросов является непредставление заявителем документов, указанных в пунктах 2.6.1., 2.6.4.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Результатами выполнения данной административной процедуры являются: полученные ответы на запросы.</w:t>
      </w:r>
    </w:p>
    <w:p w:rsidR="006612C5" w:rsidRPr="009559BD" w:rsidRDefault="006612C5" w:rsidP="006612C5">
      <w:pPr>
        <w:autoSpaceDE w:val="0"/>
        <w:autoSpaceDN w:val="0"/>
        <w:adjustRightInd w:val="0"/>
        <w:ind w:firstLine="709"/>
        <w:jc w:val="both"/>
      </w:pPr>
      <w:r w:rsidRPr="009559BD">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612C5" w:rsidRPr="009559BD" w:rsidRDefault="006612C5" w:rsidP="006612C5">
      <w:pPr>
        <w:autoSpaceDE w:val="0"/>
        <w:autoSpaceDN w:val="0"/>
        <w:adjustRightInd w:val="0"/>
        <w:ind w:firstLine="709"/>
        <w:jc w:val="both"/>
      </w:pPr>
      <w:r w:rsidRPr="009559BD">
        <w:t xml:space="preserve">Способ фиксации результата административной процедуры: запросы подшиваются к заявлению. </w:t>
      </w:r>
    </w:p>
    <w:p w:rsidR="006612C5" w:rsidRPr="009559BD" w:rsidRDefault="006612C5" w:rsidP="006612C5">
      <w:pPr>
        <w:autoSpaceDE w:val="0"/>
        <w:autoSpaceDN w:val="0"/>
        <w:adjustRightInd w:val="0"/>
        <w:ind w:firstLine="709"/>
        <w:jc w:val="both"/>
      </w:pPr>
      <w:r w:rsidRPr="009559BD">
        <w:t>После регистрации полученные ответы, заявление и прилагаемые к нему документы передаются специалисту, ответственному за подготовку проекта решения.</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10 рабочих дней.</w:t>
      </w: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3.1.4. Принятие решения, являющегося результатом предоставления</w:t>
      </w:r>
    </w:p>
    <w:p w:rsidR="006612C5" w:rsidRPr="009559BD" w:rsidRDefault="006612C5" w:rsidP="006612C5">
      <w:pPr>
        <w:autoSpaceDE w:val="0"/>
        <w:autoSpaceDN w:val="0"/>
        <w:adjustRightInd w:val="0"/>
        <w:jc w:val="center"/>
        <w:rPr>
          <w:b/>
        </w:rPr>
      </w:pPr>
      <w:r w:rsidRPr="009559BD">
        <w:rPr>
          <w:b/>
        </w:rPr>
        <w:t>муниципальной услуги</w:t>
      </w:r>
    </w:p>
    <w:p w:rsidR="006612C5" w:rsidRPr="009559BD" w:rsidRDefault="006612C5" w:rsidP="006612C5">
      <w:pPr>
        <w:numPr>
          <w:ilvl w:val="0"/>
          <w:numId w:val="5"/>
        </w:numPr>
        <w:autoSpaceDE w:val="0"/>
        <w:autoSpaceDN w:val="0"/>
        <w:adjustRightInd w:val="0"/>
        <w:ind w:left="0" w:firstLine="709"/>
        <w:jc w:val="both"/>
      </w:pPr>
      <w:r w:rsidRPr="009559BD">
        <w:t>Основанием для начала исполнения процедуры является поступление специалисту, ответственному за подготовку проекта решения, заявления и прилагаемых к нему документов.</w:t>
      </w:r>
    </w:p>
    <w:p w:rsidR="006612C5" w:rsidRPr="009559BD" w:rsidRDefault="006612C5" w:rsidP="006612C5">
      <w:pPr>
        <w:autoSpaceDE w:val="0"/>
        <w:autoSpaceDN w:val="0"/>
        <w:adjustRightInd w:val="0"/>
        <w:ind w:firstLine="709"/>
        <w:jc w:val="both"/>
      </w:pPr>
      <w:r w:rsidRPr="009559BD">
        <w:t>Должностным лицом, ответственным за подготовку проек</w:t>
      </w:r>
      <w:r w:rsidR="00341E84">
        <w:t>та решения, является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 xml:space="preserve">Должностным лицом, ответственным за принятие решения, является глава </w:t>
      </w:r>
      <w:r w:rsidR="00341E84">
        <w:t>сельского</w:t>
      </w:r>
      <w:r w:rsidRPr="009559BD">
        <w:t xml:space="preserve"> поселения </w:t>
      </w:r>
      <w:r w:rsidR="00341E84">
        <w:t>Малый Атлым</w:t>
      </w:r>
      <w:r w:rsidRPr="009559BD">
        <w:t xml:space="preserve"> (далее – лицо, уполномоченное на принятие решения).</w:t>
      </w:r>
    </w:p>
    <w:p w:rsidR="006612C5" w:rsidRPr="009559BD" w:rsidRDefault="006612C5" w:rsidP="006612C5">
      <w:pPr>
        <w:tabs>
          <w:tab w:val="left" w:pos="1134"/>
        </w:tabs>
        <w:autoSpaceDE w:val="0"/>
        <w:autoSpaceDN w:val="0"/>
        <w:adjustRightInd w:val="0"/>
        <w:ind w:firstLine="709"/>
        <w:jc w:val="both"/>
      </w:pPr>
      <w:r w:rsidRPr="009559BD">
        <w:t>В ходе админи</w:t>
      </w:r>
      <w:r w:rsidR="00341E84">
        <w:t>стративной процедуры специалист</w:t>
      </w:r>
      <w:r w:rsidRPr="009559BD">
        <w:rPr>
          <w:i/>
        </w:rPr>
        <w:t xml:space="preserve">, </w:t>
      </w:r>
      <w:r w:rsidRPr="009559BD">
        <w:t>ответственный за подготовку проекта решения, выполняет следующие административные действия:</w:t>
      </w:r>
    </w:p>
    <w:p w:rsidR="006612C5" w:rsidRPr="009559BD" w:rsidRDefault="006612C5" w:rsidP="006612C5">
      <w:pPr>
        <w:tabs>
          <w:tab w:val="left" w:pos="1134"/>
        </w:tabs>
        <w:autoSpaceDE w:val="0"/>
        <w:autoSpaceDN w:val="0"/>
        <w:adjustRightInd w:val="0"/>
        <w:ind w:firstLine="709"/>
        <w:jc w:val="both"/>
      </w:pPr>
      <w:r w:rsidRPr="009559BD">
        <w:t>а) проводит анализ поступивших к нему документов на предмет наличия (отсутствия) основания для отказа в предоставлении муниципальной услуги;</w:t>
      </w:r>
    </w:p>
    <w:p w:rsidR="006612C5" w:rsidRPr="009559BD" w:rsidRDefault="006612C5" w:rsidP="006612C5">
      <w:pPr>
        <w:tabs>
          <w:tab w:val="left" w:pos="1134"/>
        </w:tabs>
        <w:autoSpaceDE w:val="0"/>
        <w:autoSpaceDN w:val="0"/>
        <w:adjustRightInd w:val="0"/>
        <w:ind w:firstLine="709"/>
        <w:jc w:val="both"/>
      </w:pPr>
      <w:r w:rsidRPr="009559BD">
        <w:t>б) готовит проект одного из решений, являющихся результатом предоставления муниципальной услуги:</w:t>
      </w:r>
    </w:p>
    <w:p w:rsidR="006612C5" w:rsidRPr="009559BD" w:rsidRDefault="006612C5" w:rsidP="006612C5">
      <w:pPr>
        <w:tabs>
          <w:tab w:val="left" w:pos="1134"/>
        </w:tabs>
        <w:autoSpaceDE w:val="0"/>
        <w:autoSpaceDN w:val="0"/>
        <w:adjustRightInd w:val="0"/>
        <w:ind w:firstLine="709"/>
        <w:jc w:val="both"/>
      </w:pPr>
      <w:r w:rsidRPr="009559BD">
        <w:t>- о переводе земель или земельных участков в составе таких земель из одной категории в другую;</w:t>
      </w:r>
    </w:p>
    <w:p w:rsidR="006612C5" w:rsidRPr="009559BD" w:rsidRDefault="006612C5" w:rsidP="006612C5">
      <w:pPr>
        <w:tabs>
          <w:tab w:val="left" w:pos="1134"/>
        </w:tabs>
        <w:autoSpaceDE w:val="0"/>
        <w:autoSpaceDN w:val="0"/>
        <w:adjustRightInd w:val="0"/>
        <w:ind w:firstLine="709"/>
        <w:jc w:val="both"/>
      </w:pPr>
      <w:r w:rsidRPr="009559BD">
        <w:t>-  об отнесении земель или земельных участков к определенной категории земель;</w:t>
      </w:r>
    </w:p>
    <w:p w:rsidR="006612C5" w:rsidRPr="009559BD" w:rsidRDefault="006612C5" w:rsidP="006612C5">
      <w:pPr>
        <w:tabs>
          <w:tab w:val="left" w:pos="1134"/>
        </w:tabs>
        <w:autoSpaceDE w:val="0"/>
        <w:autoSpaceDN w:val="0"/>
        <w:adjustRightInd w:val="0"/>
        <w:ind w:firstLine="709"/>
        <w:jc w:val="both"/>
      </w:pPr>
      <w:r w:rsidRPr="009559BD">
        <w:t>- об отказе в переводе земель или земельных участков в составе таких земель из одной категории в другую;</w:t>
      </w:r>
    </w:p>
    <w:p w:rsidR="006612C5" w:rsidRPr="009559BD" w:rsidRDefault="006612C5" w:rsidP="006612C5">
      <w:pPr>
        <w:tabs>
          <w:tab w:val="left" w:pos="1134"/>
        </w:tabs>
        <w:autoSpaceDE w:val="0"/>
        <w:autoSpaceDN w:val="0"/>
        <w:adjustRightInd w:val="0"/>
        <w:ind w:firstLine="709"/>
        <w:jc w:val="both"/>
      </w:pPr>
      <w:r w:rsidRPr="009559BD">
        <w:t>- об отказе в отнесении земель или земельных участков к определенной категории земель;</w:t>
      </w:r>
    </w:p>
    <w:p w:rsidR="006612C5" w:rsidRPr="009559BD" w:rsidRDefault="006612C5" w:rsidP="006612C5">
      <w:pPr>
        <w:tabs>
          <w:tab w:val="left" w:pos="1134"/>
        </w:tabs>
        <w:autoSpaceDE w:val="0"/>
        <w:autoSpaceDN w:val="0"/>
        <w:adjustRightInd w:val="0"/>
        <w:ind w:firstLine="709"/>
        <w:jc w:val="both"/>
      </w:pPr>
      <w:r w:rsidRPr="009559BD">
        <w:t>- передает проект решения на подпись лицу, уполномоченному на принятие решения;</w:t>
      </w:r>
    </w:p>
    <w:p w:rsidR="006612C5" w:rsidRPr="009559BD" w:rsidRDefault="006612C5" w:rsidP="006612C5">
      <w:pPr>
        <w:autoSpaceDE w:val="0"/>
        <w:autoSpaceDN w:val="0"/>
        <w:adjustRightInd w:val="0"/>
        <w:ind w:firstLine="709"/>
        <w:jc w:val="both"/>
        <w:rPr>
          <w:i/>
        </w:rPr>
      </w:pPr>
      <w:r w:rsidRPr="009559BD">
        <w:t>- после принятия решения - обеспечивает окончательное оформление (удостоверение) решения, в соответствии с законодательством РФ и правилами внутреннего делопроизводства Администрации</w:t>
      </w:r>
      <w:r w:rsidRPr="009559BD">
        <w:rPr>
          <w:i/>
        </w:rPr>
        <w:t>.</w:t>
      </w:r>
    </w:p>
    <w:p w:rsidR="006612C5" w:rsidRPr="009559BD" w:rsidRDefault="006612C5" w:rsidP="006612C5">
      <w:pPr>
        <w:autoSpaceDE w:val="0"/>
        <w:autoSpaceDN w:val="0"/>
        <w:adjustRightInd w:val="0"/>
        <w:ind w:firstLine="709"/>
        <w:jc w:val="both"/>
      </w:pPr>
      <w:r w:rsidRPr="009559BD">
        <w:lastRenderedPageBreak/>
        <w:t xml:space="preserve">Лицо, уполномоченное на принятие решения, в течение одного рабочего принимает решение путем подписания проекта решения. </w:t>
      </w:r>
    </w:p>
    <w:p w:rsidR="006612C5" w:rsidRPr="009559BD" w:rsidRDefault="006612C5" w:rsidP="006612C5">
      <w:pPr>
        <w:autoSpaceDE w:val="0"/>
        <w:autoSpaceDN w:val="0"/>
        <w:adjustRightInd w:val="0"/>
        <w:ind w:firstLine="709"/>
        <w:jc w:val="both"/>
      </w:pPr>
      <w:r w:rsidRPr="009559BD">
        <w:t>Критерием для принятия решения является отсутствие либо наличие оснований для отказа в предоставлении муниципальной услуги, указанных в пункте 21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2 рабочих дня.</w:t>
      </w:r>
    </w:p>
    <w:p w:rsidR="006612C5" w:rsidRPr="009559BD" w:rsidRDefault="006612C5" w:rsidP="006612C5">
      <w:pPr>
        <w:autoSpaceDE w:val="0"/>
        <w:autoSpaceDN w:val="0"/>
        <w:adjustRightInd w:val="0"/>
        <w:ind w:firstLine="709"/>
        <w:jc w:val="both"/>
      </w:pPr>
      <w:r w:rsidRPr="009559BD">
        <w:t>Результатом административной процедуры является одно из подписанных лицом, уполномоченным на принятие решения, окончательно оформленных решений:</w:t>
      </w:r>
    </w:p>
    <w:p w:rsidR="006612C5" w:rsidRPr="009559BD" w:rsidRDefault="006612C5" w:rsidP="006612C5">
      <w:pPr>
        <w:autoSpaceDE w:val="0"/>
        <w:autoSpaceDN w:val="0"/>
        <w:adjustRightInd w:val="0"/>
        <w:ind w:firstLine="709"/>
        <w:jc w:val="both"/>
      </w:pPr>
      <w:r w:rsidRPr="009559BD">
        <w:t>в форме постановления Администрации 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в форме постановления Администрации об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ind w:firstLine="709"/>
        <w:jc w:val="both"/>
      </w:pPr>
      <w:r w:rsidRPr="009559BD">
        <w:t>в форме уведомления об отказе в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в форме уведомления об отказе в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регистрация в электронном документообороте номера и даты решения, являющегося результатом административной процедуры.</w:t>
      </w:r>
    </w:p>
    <w:p w:rsidR="006612C5" w:rsidRPr="009559BD" w:rsidRDefault="006612C5" w:rsidP="006612C5">
      <w:pPr>
        <w:tabs>
          <w:tab w:val="left" w:pos="1276"/>
        </w:tabs>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3.1.5. Вручение (направление) заявителю результата предоставления</w:t>
      </w:r>
    </w:p>
    <w:p w:rsidR="006612C5" w:rsidRPr="009559BD" w:rsidRDefault="006612C5" w:rsidP="006612C5">
      <w:pPr>
        <w:autoSpaceDE w:val="0"/>
        <w:autoSpaceDN w:val="0"/>
        <w:adjustRightInd w:val="0"/>
        <w:jc w:val="center"/>
      </w:pPr>
      <w:r w:rsidRPr="009559BD">
        <w:rPr>
          <w:b/>
        </w:rPr>
        <w:t>муниципальной услуги</w:t>
      </w:r>
    </w:p>
    <w:p w:rsidR="006612C5" w:rsidRPr="009559BD" w:rsidRDefault="006612C5" w:rsidP="006612C5">
      <w:pPr>
        <w:autoSpaceDE w:val="0"/>
        <w:autoSpaceDN w:val="0"/>
        <w:adjustRightInd w:val="0"/>
        <w:ind w:firstLine="709"/>
        <w:jc w:val="both"/>
      </w:pPr>
      <w:r w:rsidRPr="009559BD">
        <w:t>1) Основанием для начала исполнения процедуры является окончательно оформленное решение.</w:t>
      </w:r>
    </w:p>
    <w:p w:rsidR="006612C5" w:rsidRPr="009559BD" w:rsidRDefault="006612C5" w:rsidP="006612C5">
      <w:pPr>
        <w:autoSpaceDE w:val="0"/>
        <w:autoSpaceDN w:val="0"/>
        <w:adjustRightInd w:val="0"/>
        <w:ind w:firstLine="709"/>
        <w:jc w:val="both"/>
      </w:pPr>
      <w:r w:rsidRPr="009559BD">
        <w:t>Сведение о должностном лице, ответственном за выполнение административной процедуры: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Результатом административной процедуры является: вручение (направление) решения заявителю.</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w:t>
      </w:r>
      <w:r>
        <w:t xml:space="preserve">ивной процедуры: не более трех </w:t>
      </w:r>
      <w:r w:rsidRPr="009559BD">
        <w:t>рабочих дней со дня принятия решения.</w:t>
      </w:r>
    </w:p>
    <w:p w:rsidR="006612C5" w:rsidRPr="009559BD" w:rsidRDefault="006612C5" w:rsidP="006612C5">
      <w:pPr>
        <w:autoSpaceDE w:val="0"/>
        <w:autoSpaceDN w:val="0"/>
        <w:adjustRightInd w:val="0"/>
        <w:ind w:firstLine="709"/>
        <w:jc w:val="both"/>
      </w:pPr>
      <w:r w:rsidRPr="009559BD">
        <w:t>Передача решения осуществляется в порядке, предусмотренном пунктом 2.4.2. настоящего Административного регламента.</w:t>
      </w:r>
    </w:p>
    <w:p w:rsidR="006612C5" w:rsidRPr="009559BD" w:rsidRDefault="006612C5" w:rsidP="006612C5">
      <w:pPr>
        <w:autoSpaceDE w:val="0"/>
        <w:autoSpaceDN w:val="0"/>
        <w:adjustRightInd w:val="0"/>
        <w:ind w:firstLine="709"/>
        <w:jc w:val="both"/>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4.  Формы контроля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за исполнением административного регламента</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4.1.</w:t>
      </w:r>
      <w:r>
        <w:rPr>
          <w:rFonts w:ascii="Times New Roman" w:hAnsi="Times New Roman" w:cs="Times New Roman"/>
          <w:b/>
          <w:sz w:val="24"/>
          <w:szCs w:val="24"/>
        </w:rPr>
        <w:t xml:space="preserve"> Порядок осуществления текущего</w:t>
      </w:r>
      <w:r w:rsidRPr="009559BD">
        <w:rPr>
          <w:rFonts w:ascii="Times New Roman" w:hAnsi="Times New Roman" w:cs="Times New Roman"/>
          <w:b/>
          <w:sz w:val="24"/>
          <w:szCs w:val="24"/>
        </w:rPr>
        <w:t xml:space="preserve">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6612C5" w:rsidRPr="009559BD" w:rsidRDefault="006612C5" w:rsidP="006612C5">
      <w:pPr>
        <w:autoSpaceDE w:val="0"/>
        <w:ind w:firstLine="567"/>
        <w:jc w:val="both"/>
      </w:pPr>
      <w:r w:rsidRPr="009559BD">
        <w:rPr>
          <w:color w:val="000000"/>
        </w:rPr>
        <w:t xml:space="preserve">Текущий контроль за соблюдением и исполнением специалистами </w:t>
      </w:r>
      <w:r w:rsidRPr="009559BD">
        <w:t>законодательства и положений административного регламента, в ходе предоставления муниципальной услуги,</w:t>
      </w:r>
      <w:r w:rsidRPr="009559BD">
        <w:rPr>
          <w:color w:val="000000"/>
        </w:rPr>
        <w:t xml:space="preserve"> осуществляется начальником отдела </w:t>
      </w:r>
      <w:r>
        <w:rPr>
          <w:color w:val="000000"/>
        </w:rPr>
        <w:t>по управлению муниципальным имуществом и землеустройством</w:t>
      </w:r>
      <w:r w:rsidRPr="009559BD">
        <w:rPr>
          <w:color w:val="000000"/>
        </w:rPr>
        <w:t>.</w:t>
      </w:r>
    </w:p>
    <w:p w:rsidR="006612C5" w:rsidRPr="009559BD" w:rsidRDefault="006612C5" w:rsidP="006612C5">
      <w:pPr>
        <w:autoSpaceDE w:val="0"/>
        <w:ind w:firstLine="567"/>
        <w:jc w:val="both"/>
        <w:rPr>
          <w:color w:val="000000"/>
        </w:rPr>
      </w:pPr>
      <w:r w:rsidRPr="009559BD">
        <w:rPr>
          <w:color w:val="000000"/>
        </w:rPr>
        <w:t xml:space="preserve">По результатам проверок начальник отдела дает указание по устранению выявленных нарушений и контролирует их исполнение. </w:t>
      </w:r>
    </w:p>
    <w:p w:rsidR="006612C5" w:rsidRPr="009559BD" w:rsidRDefault="006612C5" w:rsidP="006612C5">
      <w:pPr>
        <w:ind w:firstLine="567"/>
        <w:jc w:val="both"/>
        <w:rPr>
          <w:color w:val="000000"/>
        </w:rPr>
      </w:pPr>
      <w:r w:rsidRPr="009559BD">
        <w:t xml:space="preserve">Периодичность осуществления текущего контроля определяется </w:t>
      </w:r>
      <w:r w:rsidRPr="009559BD">
        <w:rPr>
          <w:color w:val="000000"/>
        </w:rPr>
        <w:t>начальником отдела.</w:t>
      </w:r>
    </w:p>
    <w:p w:rsidR="006612C5" w:rsidRPr="009559BD" w:rsidRDefault="006612C5" w:rsidP="006612C5">
      <w:pPr>
        <w:autoSpaceDE w:val="0"/>
        <w:autoSpaceDN w:val="0"/>
        <w:adjustRightInd w:val="0"/>
        <w:ind w:firstLine="540"/>
        <w:jc w:val="both"/>
      </w:pPr>
    </w:p>
    <w:p w:rsidR="006612C5" w:rsidRPr="009559BD" w:rsidRDefault="006612C5" w:rsidP="006612C5">
      <w:pPr>
        <w:autoSpaceDE w:val="0"/>
        <w:autoSpaceDN w:val="0"/>
        <w:adjustRightInd w:val="0"/>
        <w:ind w:firstLine="540"/>
        <w:jc w:val="center"/>
        <w:rPr>
          <w:b/>
        </w:rPr>
      </w:pPr>
      <w:r w:rsidRPr="009559BD">
        <w:rPr>
          <w:b/>
        </w:rPr>
        <w:t>4.2.Порядок и периодичность осуществления плановых и внеплановых</w:t>
      </w:r>
    </w:p>
    <w:p w:rsidR="006612C5" w:rsidRPr="009559BD" w:rsidRDefault="006612C5" w:rsidP="006612C5">
      <w:pPr>
        <w:autoSpaceDE w:val="0"/>
        <w:autoSpaceDN w:val="0"/>
        <w:adjustRightInd w:val="0"/>
        <w:jc w:val="center"/>
        <w:rPr>
          <w:b/>
        </w:rPr>
      </w:pPr>
      <w:r w:rsidRPr="009559BD">
        <w:rPr>
          <w:b/>
        </w:rPr>
        <w:t>проверок полноты и качества предоставления муниципальной</w:t>
      </w:r>
    </w:p>
    <w:p w:rsidR="006612C5" w:rsidRPr="009559BD" w:rsidRDefault="006612C5" w:rsidP="006612C5">
      <w:pPr>
        <w:autoSpaceDE w:val="0"/>
        <w:autoSpaceDN w:val="0"/>
        <w:adjustRightInd w:val="0"/>
        <w:jc w:val="center"/>
        <w:rPr>
          <w:b/>
        </w:rPr>
      </w:pPr>
      <w:r w:rsidRPr="009559BD">
        <w:rPr>
          <w:b/>
        </w:rPr>
        <w:t>услуги, в том числе порядок и формы контроля за полнотой и качеством</w:t>
      </w:r>
    </w:p>
    <w:p w:rsidR="006612C5" w:rsidRPr="009559BD" w:rsidRDefault="006612C5" w:rsidP="006612C5">
      <w:pPr>
        <w:autoSpaceDE w:val="0"/>
        <w:autoSpaceDN w:val="0"/>
        <w:adjustRightInd w:val="0"/>
        <w:jc w:val="center"/>
        <w:rPr>
          <w:b/>
        </w:rPr>
      </w:pPr>
      <w:r w:rsidRPr="009559BD">
        <w:rPr>
          <w:b/>
        </w:rPr>
        <w:t>предоставления муниципальной услуги</w:t>
      </w:r>
    </w:p>
    <w:p w:rsidR="006612C5" w:rsidRPr="009559BD" w:rsidRDefault="006612C5" w:rsidP="006612C5">
      <w:pPr>
        <w:autoSpaceDE w:val="0"/>
        <w:autoSpaceDN w:val="0"/>
        <w:adjustRightInd w:val="0"/>
        <w:ind w:firstLine="567"/>
        <w:jc w:val="both"/>
      </w:pPr>
      <w:r w:rsidRPr="009559BD">
        <w:lastRenderedPageBreak/>
        <w:t>Контроль за полнотой и качеством предоставления муниципальной услуги включает в себ</w:t>
      </w:r>
      <w:r>
        <w:t xml:space="preserve">я проведение плановых проверок </w:t>
      </w:r>
      <w:r w:rsidRPr="009559BD">
        <w:t>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612C5" w:rsidRPr="009559BD" w:rsidRDefault="006612C5" w:rsidP="006612C5">
      <w:pPr>
        <w:autoSpaceDE w:val="0"/>
        <w:ind w:firstLine="567"/>
        <w:jc w:val="both"/>
        <w:rPr>
          <w:color w:val="FF0000"/>
        </w:rPr>
      </w:pPr>
      <w:r w:rsidRPr="009559BD">
        <w:t xml:space="preserve">Контроль за предоставлением муниципальной услуги осуществляет </w:t>
      </w:r>
      <w:r>
        <w:t xml:space="preserve">заместитель </w:t>
      </w:r>
      <w:r w:rsidRPr="009559BD">
        <w:t>глав</w:t>
      </w:r>
      <w:r>
        <w:t xml:space="preserve">ы </w:t>
      </w:r>
      <w:proofErr w:type="spellStart"/>
      <w:r>
        <w:t>администрации</w:t>
      </w:r>
      <w:r w:rsidR="00341E84">
        <w:t>сельское</w:t>
      </w:r>
      <w:proofErr w:type="spellEnd"/>
      <w:r>
        <w:t xml:space="preserve"> </w:t>
      </w:r>
      <w:proofErr w:type="spellStart"/>
      <w:r>
        <w:t>поселение</w:t>
      </w:r>
      <w:r w:rsidR="00DA1CC8">
        <w:t>Карымкары</w:t>
      </w:r>
      <w:proofErr w:type="spellEnd"/>
      <w:r w:rsidRPr="009559BD">
        <w:t>.</w:t>
      </w:r>
    </w:p>
    <w:p w:rsidR="006612C5" w:rsidRPr="009559BD" w:rsidRDefault="006612C5" w:rsidP="006612C5">
      <w:pPr>
        <w:autoSpaceDE w:val="0"/>
        <w:autoSpaceDN w:val="0"/>
        <w:adjustRightInd w:val="0"/>
        <w:ind w:firstLine="567"/>
        <w:jc w:val="both"/>
      </w:pPr>
      <w:r w:rsidRPr="009559BD">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6612C5" w:rsidRPr="009559BD" w:rsidRDefault="006612C5" w:rsidP="006612C5">
      <w:pPr>
        <w:autoSpaceDE w:val="0"/>
        <w:ind w:firstLine="567"/>
        <w:jc w:val="both"/>
      </w:pPr>
      <w:r w:rsidRPr="009559BD">
        <w:t>Контроль может быть плановым и внеплановым. Плановый контроль проводится по распоряжению адми</w:t>
      </w:r>
      <w:r>
        <w:t xml:space="preserve">нистрации </w:t>
      </w:r>
      <w:r w:rsidR="00341E84">
        <w:t>сельского</w:t>
      </w:r>
      <w:r>
        <w:t xml:space="preserve"> поселения </w:t>
      </w:r>
      <w:r w:rsidR="00DA1CC8">
        <w:t>Карымкары</w:t>
      </w:r>
      <w:r w:rsidRPr="009559BD">
        <w:t xml:space="preserve"> не реже 1 раза в год, а внеплановый — в случае поступления жалобы заявителя.</w:t>
      </w:r>
    </w:p>
    <w:p w:rsidR="006612C5" w:rsidRPr="009559BD" w:rsidRDefault="006612C5" w:rsidP="006612C5">
      <w:pPr>
        <w:autoSpaceDE w:val="0"/>
        <w:autoSpaceDN w:val="0"/>
        <w:adjustRightInd w:val="0"/>
        <w:ind w:firstLine="567"/>
        <w:jc w:val="both"/>
      </w:pPr>
      <w:r w:rsidRPr="009559BD">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Рассмотрение жалобы заявителя осуществляется в порядке, предусмотренном </w:t>
      </w:r>
      <w:hyperlink w:anchor="Par34" w:history="1">
        <w:r w:rsidRPr="009559BD">
          <w:t>разделом 5</w:t>
        </w:r>
      </w:hyperlink>
      <w:r w:rsidRPr="009559BD">
        <w:t xml:space="preserve"> настоящего Административного регламента.</w:t>
      </w:r>
    </w:p>
    <w:p w:rsidR="006612C5" w:rsidRPr="009559BD" w:rsidRDefault="006612C5" w:rsidP="006612C5">
      <w:pPr>
        <w:autoSpaceDE w:val="0"/>
        <w:autoSpaceDN w:val="0"/>
        <w:adjustRightInd w:val="0"/>
        <w:ind w:firstLine="567"/>
        <w:jc w:val="both"/>
      </w:pPr>
      <w:r w:rsidRPr="009559BD">
        <w:t xml:space="preserve">        Результаты проверки полноты и качества предоставления муниципальной услуги оформляются актом проверки, с которым знакомят специалист</w:t>
      </w:r>
      <w:r w:rsidR="001972C4">
        <w:t>а</w:t>
      </w:r>
      <w:r w:rsidRPr="009559BD">
        <w:t>, участвующих в предоставлении муниципальной услуги.</w:t>
      </w:r>
    </w:p>
    <w:p w:rsidR="006612C5" w:rsidRPr="009559BD" w:rsidRDefault="006612C5" w:rsidP="006612C5">
      <w:pPr>
        <w:autoSpaceDE w:val="0"/>
        <w:autoSpaceDN w:val="0"/>
        <w:adjustRightInd w:val="0"/>
        <w:ind w:firstLine="567"/>
        <w:jc w:val="both"/>
      </w:pPr>
      <w:r w:rsidRPr="009559BD">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341E84">
        <w:t>сельское</w:t>
      </w:r>
      <w:r w:rsidRPr="009559BD">
        <w:t xml:space="preserve"> поселение </w:t>
      </w:r>
      <w:r w:rsidR="00DA1CC8">
        <w:t>Карымкары</w:t>
      </w:r>
      <w:r w:rsidRPr="009559BD">
        <w:t>, предоставляющий муниципальную услугу.</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autoSpaceDE w:val="0"/>
        <w:autoSpaceDN w:val="0"/>
        <w:adjustRightInd w:val="0"/>
        <w:jc w:val="center"/>
        <w:outlineLvl w:val="1"/>
        <w:rPr>
          <w:b/>
        </w:rPr>
      </w:pPr>
      <w:r w:rsidRPr="009559BD">
        <w:rPr>
          <w:b/>
        </w:rPr>
        <w:t>4.3. Ответственность должностных лиц, муниципальных служащих</w:t>
      </w:r>
    </w:p>
    <w:p w:rsidR="006612C5" w:rsidRPr="009559BD" w:rsidRDefault="006612C5" w:rsidP="006612C5">
      <w:pPr>
        <w:autoSpaceDE w:val="0"/>
        <w:ind w:firstLine="284"/>
        <w:jc w:val="center"/>
        <w:rPr>
          <w:b/>
        </w:rPr>
      </w:pPr>
      <w:r w:rsidRPr="009559BD">
        <w:rPr>
          <w:b/>
        </w:rPr>
        <w:t>за решения и действия (бездействие), принимаемые (осуществляемые)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rPr>
          <w:color w:val="000000"/>
        </w:rPr>
        <w:t xml:space="preserve">Специалист, </w:t>
      </w:r>
      <w:r w:rsidRPr="009559BD">
        <w:t>участвующи</w:t>
      </w:r>
      <w:r w:rsidR="004D0D6D">
        <w:t>й</w:t>
      </w:r>
      <w:r w:rsidRPr="009559BD">
        <w:t xml:space="preserve"> в предоставлении муниципальной услуги, нес</w:t>
      </w:r>
      <w:r w:rsidR="004D0D6D">
        <w:t>е</w:t>
      </w:r>
      <w:r w:rsidRPr="009559BD">
        <w:t>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w:t>
      </w:r>
      <w:r w:rsidR="004D0D6D">
        <w:t>а</w:t>
      </w:r>
      <w:r w:rsidRPr="009559BD">
        <w:t xml:space="preserve"> за предоставление муниципальной услуги закрепляется в </w:t>
      </w:r>
      <w:r w:rsidR="001972C4">
        <w:t>его</w:t>
      </w:r>
      <w:r w:rsidRPr="009559BD">
        <w:t xml:space="preserve"> должностных инструкциях в соответствии с требованиями законодательства Российской Федерации.</w:t>
      </w:r>
    </w:p>
    <w:p w:rsidR="006612C5" w:rsidRPr="009559BD" w:rsidRDefault="006612C5" w:rsidP="006612C5">
      <w:pPr>
        <w:autoSpaceDE w:val="0"/>
        <w:ind w:firstLine="567"/>
        <w:jc w:val="both"/>
      </w:pPr>
      <w:r w:rsidRPr="009559BD">
        <w:t xml:space="preserve">В соответствии со </w:t>
      </w:r>
      <w:hyperlink r:id="rId8" w:history="1">
        <w:r w:rsidRPr="009559BD">
          <w:t>статьей 9.6</w:t>
        </w:r>
      </w:hyperlink>
      <w:r w:rsidRPr="009559BD">
        <w:t xml:space="preserve"> Закона от 11 июня 2010 года </w:t>
      </w:r>
      <w:r>
        <w:t>№</w:t>
      </w:r>
      <w:r w:rsidRPr="009559BD">
        <w:t xml:space="preserve"> 102-оз должностные лица администрации </w:t>
      </w:r>
      <w:r w:rsidR="004D0D6D">
        <w:t>сельского</w:t>
      </w:r>
      <w:r w:rsidRPr="009559BD">
        <w:t xml:space="preserve"> поселения </w:t>
      </w:r>
      <w:r w:rsidR="00DA1CC8">
        <w:t>Карымкары</w:t>
      </w:r>
      <w:r>
        <w:t>,</w:t>
      </w:r>
      <w:r w:rsidRPr="009559BD">
        <w:t xml:space="preserve"> несут административную ответственность за нарушения настоящего Административного регламента, в том числе:</w:t>
      </w:r>
    </w:p>
    <w:p w:rsidR="006612C5" w:rsidRPr="009559BD" w:rsidRDefault="006612C5" w:rsidP="006612C5">
      <w:pPr>
        <w:autoSpaceDE w:val="0"/>
        <w:ind w:firstLine="567"/>
        <w:jc w:val="both"/>
        <w:rPr>
          <w:color w:val="000000"/>
        </w:rPr>
      </w:pPr>
      <w:r w:rsidRPr="009559BD">
        <w:rPr>
          <w:color w:val="000000"/>
        </w:rPr>
        <w:t>Полноту консультирования заявителей при устном обращении.</w:t>
      </w:r>
    </w:p>
    <w:p w:rsidR="006612C5" w:rsidRPr="009559BD" w:rsidRDefault="006612C5" w:rsidP="006612C5">
      <w:pPr>
        <w:autoSpaceDE w:val="0"/>
        <w:ind w:firstLine="567"/>
        <w:jc w:val="both"/>
        <w:rPr>
          <w:color w:val="000000"/>
        </w:rPr>
      </w:pPr>
      <w:r w:rsidRPr="009559BD">
        <w:rPr>
          <w:color w:val="000000"/>
        </w:rPr>
        <w:t>Полноту принятых у заявителей документов, указанных в настоящем Регламенте.</w:t>
      </w:r>
    </w:p>
    <w:p w:rsidR="006612C5" w:rsidRPr="009559BD" w:rsidRDefault="006612C5" w:rsidP="006612C5">
      <w:pPr>
        <w:autoSpaceDE w:val="0"/>
        <w:ind w:firstLine="567"/>
        <w:jc w:val="both"/>
        <w:rPr>
          <w:color w:val="000000"/>
        </w:rPr>
      </w:pPr>
      <w:r w:rsidRPr="009559BD">
        <w:rPr>
          <w:color w:val="000000"/>
        </w:rPr>
        <w:t>Соблюдение сроков, порядка предоставления муниципальной услуги, подготовки уведомления об отказе в предоставлении муниципальной услуги.</w:t>
      </w:r>
    </w:p>
    <w:p w:rsidR="006612C5" w:rsidRPr="009559BD" w:rsidRDefault="006612C5" w:rsidP="006612C5">
      <w:pPr>
        <w:autoSpaceDE w:val="0"/>
        <w:ind w:firstLine="567"/>
        <w:jc w:val="both"/>
        <w:rPr>
          <w:color w:val="000000"/>
        </w:rPr>
      </w:pPr>
      <w:r w:rsidRPr="009559BD">
        <w:rPr>
          <w:color w:val="000000"/>
        </w:rPr>
        <w:t>Соблюдение порядка выдачи документов (справки, уведомления об отказе).</w:t>
      </w:r>
    </w:p>
    <w:p w:rsidR="006612C5" w:rsidRPr="009559BD" w:rsidRDefault="006612C5" w:rsidP="006612C5">
      <w:pPr>
        <w:autoSpaceDE w:val="0"/>
        <w:ind w:firstLine="567"/>
        <w:jc w:val="both"/>
        <w:rPr>
          <w:color w:val="000000"/>
        </w:rPr>
      </w:pPr>
      <w:r w:rsidRPr="009559BD">
        <w:rPr>
          <w:color w:val="000000"/>
        </w:rPr>
        <w:t xml:space="preserve"> Хранение документов (заявление, справки, уведомления).</w:t>
      </w:r>
    </w:p>
    <w:p w:rsidR="006612C5" w:rsidRPr="00FF663A" w:rsidRDefault="006612C5" w:rsidP="006612C5">
      <w:pPr>
        <w:autoSpaceDE w:val="0"/>
        <w:ind w:firstLine="567"/>
        <w:jc w:val="both"/>
      </w:pPr>
      <w:r w:rsidRPr="00FF663A">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rsidR="006612C5" w:rsidRPr="00FF663A" w:rsidRDefault="006612C5" w:rsidP="006612C5">
      <w:pPr>
        <w:ind w:firstLine="567"/>
        <w:jc w:val="both"/>
      </w:pPr>
      <w:r w:rsidRPr="00FF663A">
        <w:t>Невыполнение требований настоящего Регламента;</w:t>
      </w:r>
    </w:p>
    <w:p w:rsidR="006612C5" w:rsidRPr="00FF663A" w:rsidRDefault="006612C5" w:rsidP="006612C5">
      <w:pPr>
        <w:ind w:firstLine="567"/>
        <w:jc w:val="both"/>
      </w:pPr>
      <w:r w:rsidRPr="00FF663A">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6612C5" w:rsidRPr="00FF663A" w:rsidRDefault="006612C5" w:rsidP="006612C5">
      <w:pPr>
        <w:ind w:firstLine="567"/>
        <w:jc w:val="both"/>
      </w:pPr>
      <w:r w:rsidRPr="00FF663A">
        <w:lastRenderedPageBreak/>
        <w:t>Совершенные правонарушения в соответствии с действующим законодательством Российской Федерации.</w:t>
      </w:r>
    </w:p>
    <w:p w:rsidR="006612C5" w:rsidRPr="009559BD" w:rsidRDefault="006612C5" w:rsidP="006612C5">
      <w:pPr>
        <w:jc w:val="both"/>
        <w:rPr>
          <w:color w:val="252525"/>
        </w:rPr>
      </w:pPr>
    </w:p>
    <w:p w:rsidR="006612C5" w:rsidRPr="009559BD" w:rsidRDefault="006612C5" w:rsidP="006612C5">
      <w:pPr>
        <w:jc w:val="both"/>
        <w:rPr>
          <w:color w:val="252525"/>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5. Досудебный (внесудебный) порядок обжалования решений и действий (бездействий) органа, представляющего муниципальную услугу, а также должностных лиц и муниципальных служащих</w:t>
      </w:r>
    </w:p>
    <w:p w:rsidR="006612C5" w:rsidRPr="009559BD" w:rsidRDefault="006612C5" w:rsidP="006612C5">
      <w:pPr>
        <w:autoSpaceDE w:val="0"/>
        <w:autoSpaceDN w:val="0"/>
        <w:adjustRightInd w:val="0"/>
        <w:ind w:firstLine="567"/>
        <w:jc w:val="both"/>
      </w:pPr>
      <w:r w:rsidRPr="009559BD">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 Заявитель может обратиться с жалобой, в том числе в следующих случаях:</w:t>
      </w:r>
    </w:p>
    <w:p w:rsidR="006612C5" w:rsidRPr="009559BD" w:rsidRDefault="006612C5" w:rsidP="006612C5">
      <w:pPr>
        <w:autoSpaceDE w:val="0"/>
        <w:autoSpaceDN w:val="0"/>
        <w:adjustRightInd w:val="0"/>
        <w:ind w:firstLine="567"/>
        <w:jc w:val="both"/>
      </w:pPr>
      <w:r w:rsidRPr="009559BD">
        <w:t>нарушения срока регистрации запроса заявителя о предоставлении муниципальной услуги;</w:t>
      </w:r>
    </w:p>
    <w:p w:rsidR="006612C5" w:rsidRPr="009559BD" w:rsidRDefault="006612C5" w:rsidP="006612C5">
      <w:pPr>
        <w:autoSpaceDE w:val="0"/>
        <w:autoSpaceDN w:val="0"/>
        <w:adjustRightInd w:val="0"/>
        <w:ind w:firstLine="567"/>
        <w:jc w:val="both"/>
      </w:pPr>
      <w:r w:rsidRPr="009559BD">
        <w:t>нарушения срока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A7283E">
        <w:t>администрации</w:t>
      </w:r>
      <w:r w:rsidRPr="009559BD">
        <w:t xml:space="preserve"> муниципального образования </w:t>
      </w:r>
      <w:r w:rsidR="004D0D6D">
        <w:t xml:space="preserve">сельское </w:t>
      </w:r>
      <w:r w:rsidRPr="009559BD">
        <w:t xml:space="preserve">поселение </w:t>
      </w:r>
      <w:r w:rsidR="00DA1CC8">
        <w:t>Карымкары</w:t>
      </w:r>
      <w:r w:rsidRPr="009559BD">
        <w:t>;</w:t>
      </w:r>
    </w:p>
    <w:p w:rsidR="006612C5" w:rsidRPr="009559BD" w:rsidRDefault="006612C5" w:rsidP="006612C5">
      <w:pPr>
        <w:autoSpaceDE w:val="0"/>
        <w:autoSpaceDN w:val="0"/>
        <w:adjustRightInd w:val="0"/>
        <w:ind w:firstLine="567"/>
        <w:jc w:val="both"/>
      </w:pPr>
      <w:r w:rsidRPr="009559BD">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для предоставления муниципальной услуги у заявителя;</w:t>
      </w:r>
    </w:p>
    <w:p w:rsidR="006612C5" w:rsidRPr="009559BD" w:rsidRDefault="006612C5" w:rsidP="006612C5">
      <w:pPr>
        <w:autoSpaceDE w:val="0"/>
        <w:autoSpaceDN w:val="0"/>
        <w:adjustRightInd w:val="0"/>
        <w:ind w:firstLine="567"/>
        <w:jc w:val="both"/>
      </w:pPr>
      <w:r w:rsidRPr="009559BD">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4D0D6D">
        <w:t>сельское</w:t>
      </w:r>
      <w:r w:rsidRPr="009559BD">
        <w:t xml:space="preserve"> поселение </w:t>
      </w:r>
      <w:r w:rsidR="00DA1CC8">
        <w:t>Карымкары</w:t>
      </w:r>
      <w:r w:rsidRPr="009559BD">
        <w:t>;</w:t>
      </w:r>
    </w:p>
    <w:p w:rsidR="006612C5" w:rsidRPr="009559BD" w:rsidRDefault="006612C5" w:rsidP="006612C5">
      <w:pPr>
        <w:autoSpaceDE w:val="0"/>
        <w:autoSpaceDN w:val="0"/>
        <w:adjustRightInd w:val="0"/>
        <w:ind w:firstLine="567"/>
        <w:jc w:val="both"/>
      </w:pPr>
      <w:r w:rsidRPr="009559BD">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6612C5" w:rsidRPr="009559BD" w:rsidRDefault="006612C5" w:rsidP="006612C5">
      <w:pPr>
        <w:autoSpaceDE w:val="0"/>
        <w:autoSpaceDN w:val="0"/>
        <w:adjustRightInd w:val="0"/>
        <w:ind w:firstLine="567"/>
        <w:jc w:val="both"/>
      </w:pPr>
      <w:r w:rsidRPr="009559BD">
        <w:t xml:space="preserve">отказа должностного лица </w:t>
      </w:r>
      <w:r w:rsidR="00A7283E">
        <w:t>администрации</w:t>
      </w:r>
      <w:r w:rsidRPr="009559BD">
        <w:t xml:space="preserve"> муниципального образования </w:t>
      </w:r>
      <w:r w:rsidR="004D0D6D">
        <w:t>сельско</w:t>
      </w:r>
      <w:r w:rsidRPr="009559BD">
        <w:t xml:space="preserve">е поселение </w:t>
      </w:r>
      <w:r w:rsidR="00DA1CC8">
        <w:t>Карымкары</w:t>
      </w:r>
      <w:r>
        <w:t>,</w:t>
      </w:r>
      <w:r w:rsidRPr="009559BD">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12C5" w:rsidRPr="009559BD" w:rsidRDefault="006612C5" w:rsidP="006612C5">
      <w:pPr>
        <w:autoSpaceDE w:val="0"/>
        <w:autoSpaceDN w:val="0"/>
        <w:adjustRightInd w:val="0"/>
        <w:ind w:firstLine="567"/>
        <w:jc w:val="both"/>
      </w:pPr>
      <w:r w:rsidRPr="009559BD">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6612C5" w:rsidRPr="009559BD" w:rsidRDefault="006612C5" w:rsidP="006612C5">
      <w:pPr>
        <w:autoSpaceDE w:val="0"/>
        <w:autoSpaceDN w:val="0"/>
        <w:adjustRightInd w:val="0"/>
        <w:ind w:firstLine="567"/>
        <w:jc w:val="both"/>
      </w:pPr>
      <w:r w:rsidRPr="009559BD">
        <w:t>а) оформленная в соответствии с законодательством Российской Федерации доверенность (для физических лиц);</w:t>
      </w:r>
    </w:p>
    <w:p w:rsidR="006612C5" w:rsidRPr="009559BD" w:rsidRDefault="006612C5" w:rsidP="006612C5">
      <w:pPr>
        <w:autoSpaceDE w:val="0"/>
        <w:autoSpaceDN w:val="0"/>
        <w:adjustRightInd w:val="0"/>
        <w:ind w:firstLine="567"/>
        <w:jc w:val="both"/>
      </w:pPr>
      <w:r w:rsidRPr="009559BD">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6612C5" w:rsidRPr="009559BD" w:rsidRDefault="006612C5" w:rsidP="006612C5">
      <w:pPr>
        <w:autoSpaceDE w:val="0"/>
        <w:autoSpaceDN w:val="0"/>
        <w:adjustRightInd w:val="0"/>
        <w:ind w:firstLine="567"/>
        <w:jc w:val="both"/>
      </w:pPr>
      <w:r w:rsidRPr="009559B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12C5" w:rsidRPr="009559BD" w:rsidRDefault="006612C5" w:rsidP="006612C5">
      <w:pPr>
        <w:autoSpaceDE w:val="0"/>
        <w:autoSpaceDN w:val="0"/>
        <w:adjustRightInd w:val="0"/>
        <w:ind w:firstLine="567"/>
        <w:jc w:val="both"/>
      </w:pPr>
      <w:r w:rsidRPr="009559BD">
        <w:t xml:space="preserve">Основанием для начала процедуры досудебного (внесудебного) обжалования является поступление жалобы в </w:t>
      </w:r>
      <w:r w:rsidR="00A7283E">
        <w:t>администрацию</w:t>
      </w:r>
      <w:r w:rsidRPr="009559BD">
        <w:t xml:space="preserve"> муниципального образования </w:t>
      </w:r>
      <w:r w:rsidR="004D0D6D">
        <w:t>сельское</w:t>
      </w:r>
      <w:r w:rsidRPr="009559BD">
        <w:t xml:space="preserve"> поселение </w:t>
      </w:r>
      <w:r w:rsidR="00DA1CC8">
        <w:t>Карымкары</w:t>
      </w:r>
      <w:r>
        <w:t>.</w:t>
      </w:r>
    </w:p>
    <w:p w:rsidR="006612C5" w:rsidRPr="009559BD" w:rsidRDefault="006612C5" w:rsidP="006612C5">
      <w:pPr>
        <w:autoSpaceDE w:val="0"/>
        <w:autoSpaceDN w:val="0"/>
        <w:adjustRightInd w:val="0"/>
        <w:ind w:firstLine="567"/>
        <w:jc w:val="both"/>
      </w:pPr>
      <w:r w:rsidRPr="009559BD">
        <w:t>Жалоба может быть направлена по почте, в электронной форме, а также может быть принята при личном приеме заявителя.</w:t>
      </w:r>
    </w:p>
    <w:p w:rsidR="006612C5" w:rsidRPr="009559BD" w:rsidRDefault="006612C5" w:rsidP="006612C5">
      <w:pPr>
        <w:autoSpaceDE w:val="0"/>
        <w:autoSpaceDN w:val="0"/>
        <w:adjustRightInd w:val="0"/>
        <w:ind w:firstLine="567"/>
        <w:jc w:val="both"/>
      </w:pPr>
      <w:r w:rsidRPr="009559BD">
        <w:t xml:space="preserve">Время приема жалоб совпадает с графиком работы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предоставляющего муниципальную услугу.</w:t>
      </w:r>
    </w:p>
    <w:p w:rsidR="006612C5" w:rsidRPr="009559BD" w:rsidRDefault="006612C5" w:rsidP="006612C5">
      <w:pPr>
        <w:autoSpaceDE w:val="0"/>
        <w:autoSpaceDN w:val="0"/>
        <w:adjustRightInd w:val="0"/>
        <w:ind w:firstLine="567"/>
        <w:jc w:val="both"/>
      </w:pPr>
      <w:r w:rsidRPr="009559BD">
        <w:lastRenderedPageBreak/>
        <w:t xml:space="preserve">Прием жалоб в письменной форме осуществляется </w:t>
      </w:r>
      <w:r w:rsidR="00A7283E">
        <w:t>администрацией</w:t>
      </w:r>
      <w:r w:rsidRPr="009559BD">
        <w:t xml:space="preserve"> муниципального образования </w:t>
      </w:r>
      <w:r w:rsidR="004D0D6D">
        <w:t>сельское</w:t>
      </w:r>
      <w:r w:rsidRPr="009559BD">
        <w:t xml:space="preserve"> поселение </w:t>
      </w:r>
      <w:r w:rsidR="00DA1CC8">
        <w:t>Карымкары</w:t>
      </w:r>
      <w:r w:rsidRPr="009559BD">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6612C5" w:rsidRPr="009559BD" w:rsidRDefault="006612C5" w:rsidP="006612C5">
      <w:pPr>
        <w:autoSpaceDE w:val="0"/>
        <w:autoSpaceDN w:val="0"/>
        <w:adjustRightInd w:val="0"/>
        <w:ind w:firstLine="567"/>
        <w:jc w:val="both"/>
      </w:pPr>
      <w:r w:rsidRPr="009559B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В электронной форме жалоба подается заявителем посредством:</w:t>
      </w:r>
    </w:p>
    <w:p w:rsidR="006612C5" w:rsidRPr="009559BD" w:rsidRDefault="006612C5" w:rsidP="006612C5">
      <w:pPr>
        <w:autoSpaceDE w:val="0"/>
        <w:autoSpaceDN w:val="0"/>
        <w:adjustRightInd w:val="0"/>
        <w:ind w:firstLine="567"/>
        <w:jc w:val="both"/>
      </w:pPr>
      <w:r w:rsidRPr="009559BD">
        <w:t xml:space="preserve">официального сайта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предоставляющего муниципальную услугу;</w:t>
      </w:r>
    </w:p>
    <w:p w:rsidR="006612C5" w:rsidRPr="009559BD" w:rsidRDefault="006612C5" w:rsidP="006612C5">
      <w:pPr>
        <w:autoSpaceDE w:val="0"/>
        <w:autoSpaceDN w:val="0"/>
        <w:adjustRightInd w:val="0"/>
        <w:ind w:firstLine="567"/>
        <w:jc w:val="both"/>
      </w:pPr>
      <w:r w:rsidRPr="009559BD">
        <w:t>Единого портала.</w:t>
      </w:r>
    </w:p>
    <w:p w:rsidR="006612C5" w:rsidRPr="009559BD" w:rsidRDefault="006612C5" w:rsidP="006612C5">
      <w:pPr>
        <w:autoSpaceDE w:val="0"/>
        <w:autoSpaceDN w:val="0"/>
        <w:adjustRightInd w:val="0"/>
        <w:ind w:firstLine="567"/>
        <w:jc w:val="both"/>
      </w:pPr>
      <w:r w:rsidRPr="009559BD">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12C5" w:rsidRPr="009559BD" w:rsidRDefault="006612C5" w:rsidP="006612C5">
      <w:pPr>
        <w:autoSpaceDE w:val="0"/>
        <w:autoSpaceDN w:val="0"/>
        <w:adjustRightInd w:val="0"/>
        <w:ind w:firstLine="567"/>
        <w:jc w:val="both"/>
      </w:pPr>
      <w:r w:rsidRPr="009559BD">
        <w:t xml:space="preserve">  В случае если рассмотрение поданной заявителем жалобы не входит в компетенцию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6612C5" w:rsidRPr="009559BD" w:rsidRDefault="006612C5" w:rsidP="006612C5">
      <w:pPr>
        <w:autoSpaceDE w:val="0"/>
        <w:autoSpaceDN w:val="0"/>
        <w:adjustRightInd w:val="0"/>
        <w:ind w:firstLine="567"/>
        <w:jc w:val="both"/>
      </w:pPr>
      <w:r w:rsidRPr="009559BD">
        <w:t xml:space="preserve">Срок рассмотрения жалобы исчисляется со дня регистрации жалобы в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w:t>
      </w:r>
      <w:r w:rsidR="00A7283E">
        <w:t>й</w:t>
      </w:r>
      <w:r w:rsidRPr="009559BD">
        <w:t xml:space="preserve"> муниципальную услугу.</w:t>
      </w:r>
    </w:p>
    <w:p w:rsidR="006612C5" w:rsidRPr="009559BD" w:rsidRDefault="006612C5" w:rsidP="006612C5">
      <w:pPr>
        <w:autoSpaceDE w:val="0"/>
        <w:autoSpaceDN w:val="0"/>
        <w:adjustRightInd w:val="0"/>
        <w:ind w:firstLine="567"/>
        <w:jc w:val="both"/>
      </w:pPr>
      <w:r w:rsidRPr="009559BD">
        <w:t>Жалоба должна содержать:</w:t>
      </w:r>
    </w:p>
    <w:p w:rsidR="006612C5" w:rsidRPr="009559BD" w:rsidRDefault="006612C5" w:rsidP="006612C5">
      <w:pPr>
        <w:autoSpaceDE w:val="0"/>
        <w:autoSpaceDN w:val="0"/>
        <w:adjustRightInd w:val="0"/>
        <w:ind w:firstLine="567"/>
        <w:jc w:val="both"/>
      </w:pPr>
      <w:r w:rsidRPr="009559BD">
        <w:t xml:space="preserve">наименование </w:t>
      </w:r>
      <w:r w:rsidR="00A7283E">
        <w:t>администрации, предоставляющая</w:t>
      </w:r>
      <w:r w:rsidRPr="009559BD">
        <w:t xml:space="preserve"> муниципальную услугу, должностного лица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решения и действия (бездействие) которых обжалуются;</w:t>
      </w:r>
    </w:p>
    <w:p w:rsidR="006612C5" w:rsidRPr="009559BD" w:rsidRDefault="006612C5" w:rsidP="006612C5">
      <w:pPr>
        <w:autoSpaceDE w:val="0"/>
        <w:autoSpaceDN w:val="0"/>
        <w:adjustRightInd w:val="0"/>
        <w:ind w:firstLine="567"/>
        <w:jc w:val="both"/>
      </w:pPr>
      <w:r w:rsidRPr="009559BD">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2C5" w:rsidRPr="009559BD" w:rsidRDefault="006612C5" w:rsidP="006612C5">
      <w:pPr>
        <w:autoSpaceDE w:val="0"/>
        <w:autoSpaceDN w:val="0"/>
        <w:adjustRightInd w:val="0"/>
        <w:ind w:firstLine="567"/>
        <w:jc w:val="both"/>
      </w:pPr>
      <w:r w:rsidRPr="009559BD">
        <w:t xml:space="preserve">сведения об обжалуемых решениях и действиях (бездействии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его должностного лица;</w:t>
      </w:r>
    </w:p>
    <w:p w:rsidR="006612C5" w:rsidRPr="009559BD" w:rsidRDefault="006612C5" w:rsidP="006612C5">
      <w:pPr>
        <w:autoSpaceDE w:val="0"/>
        <w:autoSpaceDN w:val="0"/>
        <w:adjustRightInd w:val="0"/>
        <w:ind w:firstLine="567"/>
        <w:jc w:val="both"/>
      </w:pPr>
      <w:r w:rsidRPr="009559BD">
        <w:t xml:space="preserve">доводы, на основании которых заявитель не согласен с решением и действием (бездействием </w:t>
      </w:r>
      <w:r w:rsidR="001972C4">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6612C5" w:rsidRPr="009559BD" w:rsidRDefault="006612C5" w:rsidP="006612C5">
      <w:pPr>
        <w:autoSpaceDE w:val="0"/>
        <w:autoSpaceDN w:val="0"/>
        <w:adjustRightInd w:val="0"/>
        <w:ind w:firstLine="567"/>
        <w:jc w:val="both"/>
      </w:pPr>
      <w:r w:rsidRPr="009559BD">
        <w:t xml:space="preserve"> Заявитель имеет право на получение информации и документов, необходимых для обоснования и рассмотрения жалобы.</w:t>
      </w:r>
    </w:p>
    <w:p w:rsidR="006612C5" w:rsidRPr="009559BD" w:rsidRDefault="006612C5" w:rsidP="006612C5">
      <w:pPr>
        <w:autoSpaceDE w:val="0"/>
        <w:autoSpaceDN w:val="0"/>
        <w:adjustRightInd w:val="0"/>
        <w:ind w:firstLine="567"/>
        <w:jc w:val="both"/>
      </w:pPr>
      <w:r w:rsidRPr="009559BD">
        <w:t xml:space="preserve"> Жалоба, поступившая в </w:t>
      </w:r>
      <w:r w:rsidR="001972C4">
        <w:t>администрацию</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w:t>
      </w:r>
      <w:r w:rsidR="00A7283E">
        <w:t>ая</w:t>
      </w:r>
      <w:r w:rsidRPr="009559BD">
        <w:t xml:space="preserve"> муниципальную услугу, подлежит регистрации не позднее следующего рабочего дня со дня ее поступления.</w:t>
      </w:r>
    </w:p>
    <w:p w:rsidR="006612C5" w:rsidRPr="009559BD" w:rsidRDefault="006612C5" w:rsidP="006612C5">
      <w:pPr>
        <w:autoSpaceDE w:val="0"/>
        <w:autoSpaceDN w:val="0"/>
        <w:adjustRightInd w:val="0"/>
        <w:ind w:firstLine="567"/>
        <w:jc w:val="both"/>
      </w:pPr>
      <w:r w:rsidRPr="009559BD">
        <w:t xml:space="preserve">Жалоба, поступившая в </w:t>
      </w:r>
      <w:r w:rsidR="001972C4">
        <w:t>администрацию</w:t>
      </w:r>
      <w:r w:rsidRPr="009559BD">
        <w:t xml:space="preserve"> муниципального образования </w:t>
      </w:r>
      <w:r w:rsidR="004D0D6D">
        <w:t>сел</w:t>
      </w:r>
      <w:r w:rsidR="001972C4">
        <w:t>ь</w:t>
      </w:r>
      <w:r w:rsidR="004D0D6D">
        <w:t>ское</w:t>
      </w:r>
      <w:r w:rsidRPr="009559BD">
        <w:t xml:space="preserve"> поселение </w:t>
      </w:r>
      <w:r w:rsidR="00AC2C0B">
        <w:t>Карымкары</w:t>
      </w:r>
      <w:r w:rsidRPr="009559BD">
        <w:rPr>
          <w:i/>
        </w:rPr>
        <w:t xml:space="preserve">, </w:t>
      </w:r>
      <w:r w:rsidR="00A7283E">
        <w:t>предоставляющая</w:t>
      </w:r>
      <w:r w:rsidRPr="009559BD">
        <w:t xml:space="preserve">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2C5" w:rsidRPr="009559BD" w:rsidRDefault="006612C5" w:rsidP="006612C5">
      <w:pPr>
        <w:autoSpaceDE w:val="0"/>
        <w:autoSpaceDN w:val="0"/>
        <w:adjustRightInd w:val="0"/>
        <w:ind w:firstLine="567"/>
        <w:jc w:val="both"/>
      </w:pPr>
      <w:r w:rsidRPr="009559BD">
        <w:t xml:space="preserve"> По результатам рассмотрения жалобы в соответствии с </w:t>
      </w:r>
      <w:hyperlink r:id="rId9" w:history="1">
        <w:r w:rsidRPr="009559BD">
          <w:t>частью 7 статьи 11.2</w:t>
        </w:r>
      </w:hyperlink>
      <w:r w:rsidRPr="009559BD">
        <w:t xml:space="preserve"> Федерального закона от 27 июля 2010 года № 210-ФЗ</w:t>
      </w:r>
      <w:r w:rsidR="001972C4">
        <w:t>администрация</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w:t>
      </w:r>
      <w:r w:rsidRPr="009559BD">
        <w:t xml:space="preserve"> предоставляющ</w:t>
      </w:r>
      <w:r w:rsidR="00A7283E">
        <w:t>ая</w:t>
      </w:r>
      <w:r w:rsidRPr="009559BD">
        <w:t xml:space="preserve"> муниципальную услугу, </w:t>
      </w:r>
      <w:r w:rsidRPr="009559BD">
        <w:lastRenderedPageBreak/>
        <w:t>принимает решение о ее удовлетворении либо об отказе в ее удовлетворении в форме своего акта.</w:t>
      </w:r>
    </w:p>
    <w:p w:rsidR="006612C5" w:rsidRPr="009559BD" w:rsidRDefault="006612C5" w:rsidP="006612C5">
      <w:pPr>
        <w:autoSpaceDE w:val="0"/>
        <w:autoSpaceDN w:val="0"/>
        <w:adjustRightInd w:val="0"/>
        <w:ind w:firstLine="567"/>
        <w:jc w:val="both"/>
      </w:pPr>
      <w:r w:rsidRPr="009559B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2C5" w:rsidRPr="009559BD" w:rsidRDefault="006612C5" w:rsidP="006612C5">
      <w:pPr>
        <w:autoSpaceDE w:val="0"/>
        <w:autoSpaceDN w:val="0"/>
        <w:adjustRightInd w:val="0"/>
        <w:ind w:firstLine="567"/>
        <w:jc w:val="both"/>
      </w:pPr>
      <w:r w:rsidRPr="009559BD">
        <w:t xml:space="preserve"> При удовлетворении жалобы </w:t>
      </w:r>
      <w:r w:rsidR="001972C4">
        <w:t>администрация</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 xml:space="preserve">, </w:t>
      </w:r>
      <w:r w:rsidRPr="009559BD">
        <w:t>предоставляющий муниципальную услугу</w:t>
      </w:r>
      <w:r w:rsidRPr="009559BD">
        <w:rPr>
          <w:i/>
        </w:rPr>
        <w:t>,</w:t>
      </w:r>
      <w:r w:rsidRPr="009559BD">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В ответе по результатам рассмотрения жалобы указываются:</w:t>
      </w:r>
    </w:p>
    <w:p w:rsidR="006612C5" w:rsidRPr="009559BD" w:rsidRDefault="006612C5" w:rsidP="006612C5">
      <w:pPr>
        <w:autoSpaceDE w:val="0"/>
        <w:autoSpaceDN w:val="0"/>
        <w:adjustRightInd w:val="0"/>
        <w:ind w:firstLine="567"/>
        <w:jc w:val="both"/>
      </w:pPr>
      <w:r w:rsidRPr="009559BD">
        <w:t xml:space="preserve">наименование </w:t>
      </w:r>
      <w:r w:rsidR="00A7283E">
        <w:t>администрации</w:t>
      </w:r>
      <w:r w:rsidRPr="009559BD">
        <w:t>, предоставляюще</w:t>
      </w:r>
      <w:r w:rsidR="00A7283E">
        <w:t>й</w:t>
      </w:r>
      <w:r w:rsidRPr="009559BD">
        <w:t xml:space="preserve"> муниципальную услугу, рассмотревше</w:t>
      </w:r>
      <w:r w:rsidR="00A7283E">
        <w:t>й</w:t>
      </w:r>
      <w:r w:rsidRPr="009559BD">
        <w:t xml:space="preserve"> жалобу, должность, фамилия, имя, отчество (при наличии) их должностных лиц, принявших решение по жалобе;</w:t>
      </w:r>
    </w:p>
    <w:p w:rsidR="006612C5" w:rsidRPr="009559BD" w:rsidRDefault="006612C5" w:rsidP="006612C5">
      <w:pPr>
        <w:autoSpaceDE w:val="0"/>
        <w:autoSpaceDN w:val="0"/>
        <w:adjustRightInd w:val="0"/>
        <w:ind w:firstLine="567"/>
        <w:jc w:val="both"/>
      </w:pPr>
      <w:r w:rsidRPr="009559BD">
        <w:t>номер, дата, место принятия решения, включая сведения о должностном лице, решение или действие (бездействие) которых обжалуются;</w:t>
      </w:r>
    </w:p>
    <w:p w:rsidR="006612C5" w:rsidRPr="009559BD" w:rsidRDefault="006612C5" w:rsidP="006612C5">
      <w:pPr>
        <w:autoSpaceDE w:val="0"/>
        <w:autoSpaceDN w:val="0"/>
        <w:adjustRightInd w:val="0"/>
        <w:ind w:firstLine="567"/>
        <w:jc w:val="both"/>
      </w:pPr>
      <w:r w:rsidRPr="009559BD">
        <w:t>наименование заявителя;</w:t>
      </w:r>
    </w:p>
    <w:p w:rsidR="006612C5" w:rsidRPr="009559BD" w:rsidRDefault="006612C5" w:rsidP="006612C5">
      <w:pPr>
        <w:autoSpaceDE w:val="0"/>
        <w:autoSpaceDN w:val="0"/>
        <w:adjustRightInd w:val="0"/>
        <w:ind w:firstLine="567"/>
        <w:jc w:val="both"/>
      </w:pPr>
      <w:r w:rsidRPr="009559BD">
        <w:t>основания для принятия решения по жалобе;</w:t>
      </w:r>
    </w:p>
    <w:p w:rsidR="006612C5" w:rsidRPr="009559BD" w:rsidRDefault="006612C5" w:rsidP="006612C5">
      <w:pPr>
        <w:autoSpaceDE w:val="0"/>
        <w:autoSpaceDN w:val="0"/>
        <w:adjustRightInd w:val="0"/>
        <w:ind w:firstLine="567"/>
        <w:jc w:val="both"/>
      </w:pPr>
      <w:r w:rsidRPr="009559BD">
        <w:t>принятое по жалобе решение;</w:t>
      </w:r>
    </w:p>
    <w:p w:rsidR="006612C5" w:rsidRPr="009559BD" w:rsidRDefault="006612C5" w:rsidP="006612C5">
      <w:pPr>
        <w:autoSpaceDE w:val="0"/>
        <w:autoSpaceDN w:val="0"/>
        <w:adjustRightInd w:val="0"/>
        <w:ind w:firstLine="567"/>
        <w:jc w:val="both"/>
      </w:pPr>
      <w:r w:rsidRPr="009559BD">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12C5" w:rsidRPr="009559BD" w:rsidRDefault="006612C5" w:rsidP="006612C5">
      <w:pPr>
        <w:autoSpaceDE w:val="0"/>
        <w:autoSpaceDN w:val="0"/>
        <w:adjustRightInd w:val="0"/>
        <w:ind w:firstLine="567"/>
        <w:jc w:val="both"/>
      </w:pPr>
      <w:r w:rsidRPr="009559BD">
        <w:t>сведения о порядке обжалования принятого по жалобе решения.</w:t>
      </w:r>
    </w:p>
    <w:p w:rsidR="006612C5" w:rsidRPr="009559BD" w:rsidRDefault="006612C5" w:rsidP="006612C5">
      <w:pPr>
        <w:autoSpaceDE w:val="0"/>
        <w:autoSpaceDN w:val="0"/>
        <w:adjustRightInd w:val="0"/>
        <w:ind w:firstLine="567"/>
        <w:jc w:val="both"/>
      </w:pPr>
      <w:r w:rsidRPr="009559BD">
        <w:t xml:space="preserve">Ответ по результатам рассмотрения жалобы подписывается уполномоченным на рассмотрение жалобы должностным лицом </w:t>
      </w:r>
      <w:r w:rsidR="001972C4">
        <w:t>администрации</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 xml:space="preserve">, </w:t>
      </w:r>
      <w:r w:rsidRPr="009559BD">
        <w:t>предоставляющего муниципальную услугу.</w:t>
      </w:r>
    </w:p>
    <w:p w:rsidR="006612C5" w:rsidRPr="009559BD" w:rsidRDefault="001972C4" w:rsidP="006612C5">
      <w:pPr>
        <w:autoSpaceDE w:val="0"/>
        <w:autoSpaceDN w:val="0"/>
        <w:adjustRightInd w:val="0"/>
        <w:ind w:firstLine="567"/>
        <w:jc w:val="both"/>
      </w:pPr>
      <w:r>
        <w:t>Администрация</w:t>
      </w:r>
      <w:r w:rsidR="006612C5" w:rsidRPr="009559BD">
        <w:t xml:space="preserve"> 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w:t>
      </w:r>
      <w:r w:rsidR="006612C5" w:rsidRPr="009559BD">
        <w:t xml:space="preserve"> отказывает в удовлетворении жалобы в следующих случаях:</w:t>
      </w:r>
    </w:p>
    <w:p w:rsidR="006612C5" w:rsidRPr="009559BD" w:rsidRDefault="006612C5" w:rsidP="006612C5">
      <w:pPr>
        <w:autoSpaceDE w:val="0"/>
        <w:autoSpaceDN w:val="0"/>
        <w:adjustRightInd w:val="0"/>
        <w:ind w:firstLine="567"/>
        <w:jc w:val="both"/>
      </w:pPr>
      <w:r w:rsidRPr="009559BD">
        <w:t>наличие вступившего в законную силу решения суда, арбитражного суда по жалобе о том же предмете и по тем же основаниям;</w:t>
      </w:r>
    </w:p>
    <w:p w:rsidR="006612C5" w:rsidRPr="009559BD" w:rsidRDefault="006612C5" w:rsidP="006612C5">
      <w:pPr>
        <w:autoSpaceDE w:val="0"/>
        <w:autoSpaceDN w:val="0"/>
        <w:adjustRightInd w:val="0"/>
        <w:ind w:firstLine="567"/>
        <w:jc w:val="both"/>
      </w:pPr>
      <w:r w:rsidRPr="009559BD">
        <w:t>подача жалобы лицом, полномочия которого не подтверждены в порядке, установленном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612C5" w:rsidRPr="009559BD" w:rsidRDefault="001972C4" w:rsidP="006612C5">
      <w:pPr>
        <w:autoSpaceDE w:val="0"/>
        <w:autoSpaceDN w:val="0"/>
        <w:adjustRightInd w:val="0"/>
        <w:ind w:firstLine="567"/>
        <w:jc w:val="both"/>
      </w:pPr>
      <w:r>
        <w:t xml:space="preserve">Администрация </w:t>
      </w:r>
      <w:r w:rsidR="006612C5" w:rsidRPr="009559BD">
        <w:t xml:space="preserve">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 xml:space="preserve">, </w:t>
      </w:r>
      <w:r w:rsidR="006612C5" w:rsidRPr="009559BD">
        <w:t>оставляет жалобу без ответа в следующих случаях:</w:t>
      </w:r>
    </w:p>
    <w:p w:rsidR="006612C5" w:rsidRPr="009559BD" w:rsidRDefault="006612C5" w:rsidP="006612C5">
      <w:pPr>
        <w:autoSpaceDE w:val="0"/>
        <w:autoSpaceDN w:val="0"/>
        <w:adjustRightInd w:val="0"/>
        <w:ind w:firstLine="567"/>
        <w:jc w:val="both"/>
      </w:pPr>
      <w:r w:rsidRPr="009559BD">
        <w:t>наличие в жалобе нецензурных либо оскорбительных выражений, угроз жизни, здоровью и имуществу должностного лица, а также членов его семьи;</w:t>
      </w:r>
    </w:p>
    <w:p w:rsidR="006612C5" w:rsidRPr="009559BD" w:rsidRDefault="006612C5" w:rsidP="006612C5">
      <w:pPr>
        <w:autoSpaceDE w:val="0"/>
        <w:autoSpaceDN w:val="0"/>
        <w:adjustRightInd w:val="0"/>
        <w:ind w:firstLine="567"/>
        <w:jc w:val="both"/>
      </w:pPr>
      <w:r w:rsidRPr="009559BD">
        <w:t>отсутствие возможности прочитать какую-либо часть текста жалобы, фамилию, имя, отчество (при наличии) и (или) почтовый адрес заявителя.</w:t>
      </w:r>
    </w:p>
    <w:p w:rsidR="006612C5" w:rsidRPr="009559BD" w:rsidRDefault="006612C5" w:rsidP="006612C5">
      <w:pPr>
        <w:autoSpaceDE w:val="0"/>
        <w:autoSpaceDN w:val="0"/>
        <w:adjustRightInd w:val="0"/>
        <w:ind w:firstLine="567"/>
        <w:jc w:val="both"/>
      </w:pPr>
      <w:r w:rsidRPr="009559BD">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12C5" w:rsidRPr="009559BD" w:rsidRDefault="006612C5" w:rsidP="006612C5">
      <w:pPr>
        <w:autoSpaceDE w:val="0"/>
        <w:autoSpaceDN w:val="0"/>
        <w:adjustRightInd w:val="0"/>
        <w:ind w:firstLine="567"/>
        <w:jc w:val="both"/>
      </w:pPr>
      <w:r w:rsidRPr="009559BD">
        <w:t xml:space="preserve">Все решения, действия (бездействие) </w:t>
      </w:r>
      <w:r w:rsidR="001972C4">
        <w:t>администрация</w:t>
      </w:r>
      <w:r w:rsidRPr="009559BD">
        <w:t xml:space="preserve"> муниципального образования </w:t>
      </w:r>
      <w:r w:rsidR="004D0D6D">
        <w:t>сельско</w:t>
      </w:r>
      <w:r w:rsidRPr="009559BD">
        <w:t xml:space="preserve">е поселение </w:t>
      </w:r>
      <w:r w:rsidR="00AC2C0B">
        <w:t>Карымкары</w:t>
      </w:r>
      <w:r w:rsidRPr="009559BD">
        <w:rPr>
          <w:i/>
        </w:rPr>
        <w:t>,</w:t>
      </w:r>
      <w:r w:rsidRPr="009559BD">
        <w:t xml:space="preserve"> предоставляющ</w:t>
      </w:r>
      <w:r w:rsidR="00A7283E">
        <w:t>ая</w:t>
      </w:r>
      <w:r w:rsidRPr="009559BD">
        <w:t xml:space="preserve"> муниципальную услугу, е</w:t>
      </w:r>
      <w:r w:rsidR="00A7283E">
        <w:t>е</w:t>
      </w:r>
      <w:r w:rsidRPr="009559BD">
        <w:t xml:space="preserve"> должностного лица заявитель вправе оспорить в судебном порядке в соответствии с законодательством Российской Федерации.</w:t>
      </w:r>
    </w:p>
    <w:p w:rsidR="006612C5" w:rsidRPr="009559BD" w:rsidRDefault="001972C4" w:rsidP="00AC2C0B">
      <w:pPr>
        <w:autoSpaceDE w:val="0"/>
        <w:autoSpaceDN w:val="0"/>
        <w:adjustRightInd w:val="0"/>
        <w:ind w:firstLine="567"/>
        <w:jc w:val="both"/>
      </w:pPr>
      <w:r>
        <w:t>Администрация</w:t>
      </w:r>
      <w:r w:rsidR="006612C5" w:rsidRPr="009559BD">
        <w:t xml:space="preserve"> 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w:t>
      </w:r>
      <w:r w:rsidR="006612C5" w:rsidRPr="009559BD">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6612C5" w:rsidRPr="009559BD" w:rsidRDefault="006612C5" w:rsidP="006612C5">
      <w:pPr>
        <w:autoSpaceDE w:val="0"/>
        <w:autoSpaceDN w:val="0"/>
        <w:adjustRightInd w:val="0"/>
        <w:ind w:left="4111"/>
        <w:outlineLvl w:val="0"/>
      </w:pPr>
      <w:r w:rsidRPr="009559BD">
        <w:lastRenderedPageBreak/>
        <w:t>Приложение</w:t>
      </w:r>
      <w:r w:rsidR="00D36A15">
        <w:t xml:space="preserve"> №</w:t>
      </w:r>
      <w:r w:rsidRPr="009559BD">
        <w:t xml:space="preserve"> 1</w:t>
      </w:r>
    </w:p>
    <w:p w:rsidR="006612C5" w:rsidRPr="009559BD" w:rsidRDefault="006612C5" w:rsidP="006612C5">
      <w:pPr>
        <w:autoSpaceDE w:val="0"/>
        <w:autoSpaceDN w:val="0"/>
        <w:adjustRightInd w:val="0"/>
        <w:ind w:left="4111"/>
      </w:pPr>
      <w:r w:rsidRPr="009559BD">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autoSpaceDE w:val="0"/>
        <w:autoSpaceDN w:val="0"/>
        <w:adjustRightInd w:val="0"/>
        <w:ind w:left="4820"/>
      </w:pPr>
    </w:p>
    <w:p w:rsidR="006612C5" w:rsidRPr="009559BD" w:rsidRDefault="006612C5" w:rsidP="006612C5">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Главе </w:t>
      </w:r>
      <w:r w:rsidR="004D0D6D">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AC2C0B">
        <w:rPr>
          <w:rFonts w:ascii="Times New Roman" w:hAnsi="Times New Roman" w:cs="Times New Roman"/>
          <w:sz w:val="24"/>
          <w:szCs w:val="24"/>
        </w:rPr>
        <w:t>Карымкары</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от ________________________________________</w:t>
      </w:r>
    </w:p>
    <w:p w:rsidR="006612C5" w:rsidRPr="009559BD" w:rsidRDefault="006612C5" w:rsidP="006612C5">
      <w:pPr>
        <w:pStyle w:val="ConsPlusNonformat"/>
        <w:tabs>
          <w:tab w:val="left" w:pos="4253"/>
        </w:tabs>
        <w:ind w:left="4253"/>
        <w:jc w:val="center"/>
        <w:rPr>
          <w:rFonts w:ascii="Times New Roman" w:hAnsi="Times New Roman" w:cs="Times New Roman"/>
          <w:sz w:val="24"/>
          <w:szCs w:val="24"/>
          <w:vertAlign w:val="superscript"/>
        </w:rPr>
      </w:pPr>
      <w:r w:rsidRPr="009559BD">
        <w:rPr>
          <w:rFonts w:ascii="Times New Roman" w:hAnsi="Times New Roman" w:cs="Times New Roman"/>
          <w:sz w:val="24"/>
          <w:szCs w:val="24"/>
        </w:rPr>
        <w:t>(</w:t>
      </w:r>
      <w:r w:rsidRPr="009559BD">
        <w:rPr>
          <w:rFonts w:ascii="Times New Roman" w:hAnsi="Times New Roman" w:cs="Times New Roman"/>
          <w:sz w:val="24"/>
          <w:szCs w:val="24"/>
          <w:vertAlign w:val="superscript"/>
        </w:rPr>
        <w:t>наименование заявителя, ФИО гражданина)</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________________________________________</w:t>
      </w:r>
    </w:p>
    <w:p w:rsidR="006612C5" w:rsidRPr="00A7283E" w:rsidRDefault="006612C5" w:rsidP="00A7283E">
      <w:pPr>
        <w:pStyle w:val="ConsPlusNonformat"/>
        <w:tabs>
          <w:tab w:val="left" w:pos="4253"/>
        </w:tabs>
        <w:ind w:left="4253"/>
        <w:rPr>
          <w:rFonts w:ascii="Times New Roman" w:hAnsi="Times New Roman" w:cs="Times New Roman"/>
          <w:sz w:val="24"/>
          <w:szCs w:val="24"/>
          <w:vertAlign w:val="superscript"/>
        </w:rPr>
      </w:pPr>
      <w:r w:rsidRPr="009559BD">
        <w:rPr>
          <w:rFonts w:ascii="Times New Roman" w:hAnsi="Times New Roman" w:cs="Times New Roman"/>
          <w:sz w:val="24"/>
          <w:szCs w:val="24"/>
          <w:vertAlign w:val="superscript"/>
        </w:rPr>
        <w:t>(адрес, место жительства, реквизиты документаудостоверяющего личность, рег. номер записи ЕГРЮЛ</w:t>
      </w:r>
      <w:proofErr w:type="gramStart"/>
      <w:r w:rsidRPr="009559BD">
        <w:rPr>
          <w:rFonts w:ascii="Times New Roman" w:hAnsi="Times New Roman" w:cs="Times New Roman"/>
          <w:sz w:val="24"/>
          <w:szCs w:val="24"/>
          <w:vertAlign w:val="superscript"/>
        </w:rPr>
        <w:t>,И</w:t>
      </w:r>
      <w:proofErr w:type="gramEnd"/>
      <w:r w:rsidRPr="009559BD">
        <w:rPr>
          <w:rFonts w:ascii="Times New Roman" w:hAnsi="Times New Roman" w:cs="Times New Roman"/>
          <w:sz w:val="24"/>
          <w:szCs w:val="24"/>
          <w:vertAlign w:val="superscript"/>
        </w:rPr>
        <w:t>НН налогоплательщика)</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почтовый адрес:____________________________</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телефон __________________________________</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адрес электронной почты:___________________</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center"/>
        <w:rPr>
          <w:rFonts w:ascii="Times New Roman" w:hAnsi="Times New Roman" w:cs="Times New Roman"/>
          <w:sz w:val="24"/>
          <w:szCs w:val="24"/>
          <w:highlight w:val="yellow"/>
        </w:rPr>
      </w:pPr>
      <w:r w:rsidRPr="009559BD">
        <w:rPr>
          <w:rFonts w:ascii="Times New Roman" w:hAnsi="Times New Roman" w:cs="Times New Roman"/>
          <w:sz w:val="24"/>
          <w:szCs w:val="24"/>
        </w:rPr>
        <w:t>Заявление</w:t>
      </w:r>
    </w:p>
    <w:p w:rsidR="006612C5" w:rsidRPr="009559BD" w:rsidRDefault="006612C5" w:rsidP="006612C5">
      <w:pPr>
        <w:pStyle w:val="ConsPlusNonformat"/>
        <w:ind w:firstLine="851"/>
        <w:jc w:val="both"/>
        <w:rPr>
          <w:rFonts w:ascii="Times New Roman" w:hAnsi="Times New Roman" w:cs="Times New Roman"/>
          <w:sz w:val="24"/>
          <w:szCs w:val="24"/>
        </w:rPr>
      </w:pPr>
      <w:r w:rsidRPr="009559BD">
        <w:rPr>
          <w:rFonts w:ascii="Times New Roman" w:hAnsi="Times New Roman" w:cs="Times New Roman"/>
          <w:sz w:val="24"/>
          <w:szCs w:val="24"/>
        </w:rPr>
        <w:t>Прошу перевести (отнести) земельный участок с кадастровым номером</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_______________________________________________________________________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из (к) категории земель_____________________________________________________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в категорию земель________________________________________________________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для________________________________________________________________</w:t>
      </w:r>
    </w:p>
    <w:p w:rsidR="006612C5" w:rsidRPr="009559BD" w:rsidRDefault="006612C5" w:rsidP="006612C5">
      <w:pPr>
        <w:pStyle w:val="ConsPlusNonformat"/>
        <w:jc w:val="center"/>
        <w:rPr>
          <w:rFonts w:ascii="Times New Roman" w:hAnsi="Times New Roman" w:cs="Times New Roman"/>
          <w:sz w:val="24"/>
          <w:szCs w:val="24"/>
        </w:rPr>
      </w:pPr>
      <w:r w:rsidRPr="009559BD">
        <w:rPr>
          <w:rFonts w:ascii="Times New Roman" w:hAnsi="Times New Roman" w:cs="Times New Roman"/>
          <w:sz w:val="24"/>
          <w:szCs w:val="24"/>
        </w:rPr>
        <w:t>(указывается обоснование перевода земельного участка)</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земельный участок предоставлен ___________________________________________________________________</w:t>
      </w:r>
    </w:p>
    <w:p w:rsidR="006612C5" w:rsidRPr="009559BD" w:rsidRDefault="006612C5" w:rsidP="006612C5">
      <w:pPr>
        <w:pStyle w:val="ConsPlusNonformat"/>
        <w:jc w:val="center"/>
        <w:rPr>
          <w:rFonts w:ascii="Times New Roman" w:hAnsi="Times New Roman" w:cs="Times New Roman"/>
          <w:sz w:val="24"/>
          <w:szCs w:val="24"/>
        </w:rPr>
      </w:pPr>
      <w:r w:rsidRPr="009559BD">
        <w:rPr>
          <w:rFonts w:ascii="Times New Roman" w:hAnsi="Times New Roman" w:cs="Times New Roman"/>
          <w:sz w:val="24"/>
          <w:szCs w:val="24"/>
        </w:rPr>
        <w:t>(указывается правообладатель земельного участка)</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на праве____________________________________________________________</w:t>
      </w:r>
    </w:p>
    <w:p w:rsidR="006612C5" w:rsidRPr="009559BD" w:rsidRDefault="006612C5" w:rsidP="006612C5">
      <w:pPr>
        <w:pStyle w:val="ConsPlusNonformat"/>
        <w:ind w:firstLine="709"/>
        <w:jc w:val="center"/>
        <w:rPr>
          <w:rFonts w:ascii="Times New Roman" w:hAnsi="Times New Roman" w:cs="Times New Roman"/>
          <w:sz w:val="24"/>
          <w:szCs w:val="24"/>
        </w:rPr>
      </w:pPr>
      <w:r w:rsidRPr="009559BD">
        <w:rPr>
          <w:rFonts w:ascii="Times New Roman" w:hAnsi="Times New Roman" w:cs="Times New Roman"/>
          <w:sz w:val="24"/>
          <w:szCs w:val="24"/>
        </w:rPr>
        <w:t>(указывается вид права, на котором предоставлен земельный участок)</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К заявлению прилагаются следующие документы:</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1) ________________________________________________________________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2) ________________________________________________________________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3) ________________________________________________________________</w:t>
      </w:r>
    </w:p>
    <w:p w:rsidR="006612C5" w:rsidRPr="009559BD" w:rsidRDefault="006612C5" w:rsidP="006612C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Pr="009559BD">
        <w:rPr>
          <w:rFonts w:ascii="Times New Roman" w:hAnsi="Times New Roman" w:cs="Times New Roman"/>
          <w:sz w:val="24"/>
          <w:szCs w:val="24"/>
        </w:rPr>
        <w:t>являющиеся результатом предоставления муниципальной услуги,</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прошу выдать (направить):</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нарочно в МФЦ</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нарочно в (указать наименование ОМС)</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посредством почтовой связи</w:t>
      </w:r>
    </w:p>
    <w:p w:rsidR="006612C5" w:rsidRPr="009559BD" w:rsidRDefault="006612C5" w:rsidP="006612C5">
      <w:pPr>
        <w:pStyle w:val="ConsPlusNonformat"/>
        <w:jc w:val="right"/>
        <w:rPr>
          <w:rFonts w:ascii="Times New Roman" w:hAnsi="Times New Roman" w:cs="Times New Roman"/>
          <w:sz w:val="24"/>
          <w:szCs w:val="24"/>
        </w:rPr>
      </w:pPr>
      <w:r w:rsidRPr="009559BD">
        <w:rPr>
          <w:rFonts w:ascii="Times New Roman" w:hAnsi="Times New Roman" w:cs="Times New Roman"/>
          <w:sz w:val="24"/>
          <w:szCs w:val="24"/>
        </w:rPr>
        <w:t>«___» ____________ 201__ г.</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Заявитель (представитель)____________________________________      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(фамилия, имя, отчество полностью)                (подпись)</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 xml:space="preserve"> «___» ____________ 201__ г.___________________________________________________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(подпись специалиста, принявшего заявление и документы)</w:t>
      </w:r>
    </w:p>
    <w:p w:rsidR="006612C5" w:rsidRPr="009559BD" w:rsidRDefault="006612C5" w:rsidP="006612C5">
      <w:pPr>
        <w:autoSpaceDE w:val="0"/>
        <w:autoSpaceDN w:val="0"/>
        <w:adjustRightInd w:val="0"/>
        <w:ind w:firstLine="4820"/>
        <w:outlineLvl w:val="0"/>
      </w:pPr>
    </w:p>
    <w:p w:rsidR="00D36A15" w:rsidRDefault="00D36A15" w:rsidP="006612C5">
      <w:pPr>
        <w:autoSpaceDE w:val="0"/>
        <w:autoSpaceDN w:val="0"/>
        <w:adjustRightInd w:val="0"/>
        <w:ind w:firstLine="4820"/>
        <w:outlineLvl w:val="0"/>
      </w:pPr>
    </w:p>
    <w:p w:rsidR="006612C5" w:rsidRPr="009559BD" w:rsidRDefault="006612C5" w:rsidP="006612C5">
      <w:pPr>
        <w:autoSpaceDE w:val="0"/>
        <w:autoSpaceDN w:val="0"/>
        <w:adjustRightInd w:val="0"/>
        <w:ind w:firstLine="4820"/>
        <w:outlineLvl w:val="0"/>
      </w:pPr>
      <w:r w:rsidRPr="009559BD">
        <w:lastRenderedPageBreak/>
        <w:t xml:space="preserve">Приложение </w:t>
      </w:r>
      <w:r w:rsidR="00D36A15">
        <w:t xml:space="preserve">№ </w:t>
      </w:r>
      <w:r w:rsidRPr="009559BD">
        <w:t>2</w:t>
      </w:r>
    </w:p>
    <w:p w:rsidR="006612C5" w:rsidRPr="009559BD" w:rsidRDefault="006612C5" w:rsidP="006612C5">
      <w:pPr>
        <w:autoSpaceDE w:val="0"/>
        <w:autoSpaceDN w:val="0"/>
        <w:adjustRightInd w:val="0"/>
        <w:ind w:left="4820"/>
      </w:pPr>
      <w:r w:rsidRPr="009559BD">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tabs>
          <w:tab w:val="left" w:pos="5633"/>
        </w:tabs>
        <w:autoSpaceDE w:val="0"/>
        <w:autoSpaceDN w:val="0"/>
        <w:adjustRightInd w:val="0"/>
      </w:pPr>
      <w:r w:rsidRPr="009559BD">
        <w:tab/>
      </w:r>
    </w:p>
    <w:p w:rsidR="006612C5" w:rsidRPr="009559BD" w:rsidRDefault="006612C5" w:rsidP="006612C5">
      <w:pPr>
        <w:autoSpaceDE w:val="0"/>
        <w:autoSpaceDN w:val="0"/>
        <w:adjustRightInd w:val="0"/>
        <w:jc w:val="center"/>
      </w:pPr>
      <w:r w:rsidRPr="009559BD">
        <w:t>РАСПИСКА В ПОЛУЧЕНИИ ДОКУМЕНТОВ</w:t>
      </w:r>
    </w:p>
    <w:p w:rsidR="006612C5" w:rsidRPr="009559BD" w:rsidRDefault="006612C5" w:rsidP="006612C5">
      <w:pPr>
        <w:autoSpaceDE w:val="0"/>
        <w:autoSpaceDN w:val="0"/>
        <w:adjustRightInd w:val="0"/>
      </w:pPr>
      <w:r w:rsidRPr="009559BD">
        <w:t xml:space="preserve"> __________________________________________________________________</w:t>
      </w:r>
    </w:p>
    <w:p w:rsidR="006612C5" w:rsidRPr="009559BD" w:rsidRDefault="006612C5" w:rsidP="006612C5">
      <w:pPr>
        <w:autoSpaceDE w:val="0"/>
        <w:autoSpaceDN w:val="0"/>
        <w:adjustRightInd w:val="0"/>
        <w:jc w:val="center"/>
      </w:pPr>
      <w:r w:rsidRPr="009559BD">
        <w:t>(ФИО заявителя / представителя)</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ind w:firstLine="709"/>
      </w:pPr>
      <w:r w:rsidRPr="009559BD">
        <w:t>1. Представленные документы</w:t>
      </w:r>
    </w:p>
    <w:p w:rsidR="006612C5" w:rsidRPr="009559BD" w:rsidRDefault="006612C5" w:rsidP="006612C5">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6612C5" w:rsidRPr="009559BD" w:rsidTr="00B6611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Примечание</w:t>
            </w:r>
          </w:p>
        </w:tc>
      </w:tr>
      <w:tr w:rsidR="006612C5" w:rsidRPr="009559BD" w:rsidTr="00B6611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r>
    </w:tbl>
    <w:p w:rsidR="006612C5" w:rsidRPr="009559BD" w:rsidRDefault="006612C5" w:rsidP="006612C5">
      <w:pPr>
        <w:autoSpaceDE w:val="0"/>
        <w:autoSpaceDN w:val="0"/>
        <w:adjustRightInd w:val="0"/>
        <w:ind w:firstLine="709"/>
      </w:pPr>
      <w:r w:rsidRPr="009559BD">
        <w:t xml:space="preserve">2.  Недостающие  документы,  при  непредставлении которых </w:t>
      </w:r>
    </w:p>
    <w:p w:rsidR="006612C5" w:rsidRPr="009559BD" w:rsidRDefault="006612C5" w:rsidP="006612C5">
      <w:pPr>
        <w:autoSpaceDE w:val="0"/>
        <w:autoSpaceDN w:val="0"/>
        <w:adjustRightInd w:val="0"/>
      </w:pPr>
      <w:r w:rsidRPr="009559BD">
        <w:t xml:space="preserve">принимается решение об отказе в предоставлении муниципальной услуги </w:t>
      </w:r>
    </w:p>
    <w:p w:rsidR="006612C5" w:rsidRPr="009559BD" w:rsidRDefault="006612C5" w:rsidP="006612C5">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8787"/>
      </w:tblGrid>
      <w:tr w:rsidR="006612C5" w:rsidRPr="009559BD" w:rsidTr="00B6611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Наименование документа</w:t>
            </w:r>
          </w:p>
        </w:tc>
      </w:tr>
      <w:tr w:rsidR="006612C5" w:rsidRPr="009559BD" w:rsidTr="00B6611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r>
    </w:tbl>
    <w:p w:rsidR="006612C5" w:rsidRPr="009559BD" w:rsidRDefault="006612C5" w:rsidP="006612C5">
      <w:pPr>
        <w:autoSpaceDE w:val="0"/>
        <w:autoSpaceDN w:val="0"/>
        <w:adjustRightInd w:val="0"/>
        <w:ind w:firstLine="709"/>
      </w:pPr>
      <w:r w:rsidRPr="009559BD">
        <w:t>Заявителю разъяснены последствия:</w:t>
      </w:r>
    </w:p>
    <w:p w:rsidR="006612C5" w:rsidRPr="009559BD" w:rsidRDefault="006612C5" w:rsidP="006612C5">
      <w:pPr>
        <w:autoSpaceDE w:val="0"/>
        <w:autoSpaceDN w:val="0"/>
        <w:adjustRightInd w:val="0"/>
        <w:ind w:firstLine="709"/>
      </w:pPr>
      <w:r w:rsidRPr="009559BD">
        <w:t>-  не предоставления документов, указанных в пункте 2 настоящей расписки;</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Документы сдал и один экземпляр расписки получил:</w:t>
      </w:r>
    </w:p>
    <w:p w:rsidR="006612C5" w:rsidRPr="009559BD" w:rsidRDefault="006612C5" w:rsidP="006612C5">
      <w:pPr>
        <w:autoSpaceDE w:val="0"/>
        <w:autoSpaceDN w:val="0"/>
        <w:adjustRightInd w:val="0"/>
      </w:pPr>
      <w:r w:rsidRPr="009559BD">
        <w:t>_____________    _____________  ____________________________________</w:t>
      </w:r>
    </w:p>
    <w:p w:rsidR="006612C5" w:rsidRPr="009559BD" w:rsidRDefault="006612C5" w:rsidP="006612C5">
      <w:pPr>
        <w:autoSpaceDE w:val="0"/>
        <w:autoSpaceDN w:val="0"/>
        <w:adjustRightInd w:val="0"/>
        <w:jc w:val="center"/>
      </w:pPr>
      <w:r w:rsidRPr="009559BD">
        <w:t xml:space="preserve">        (дата)                                 (подпись)               (Ф.И.О. заявителя /представителя)</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Документы  принял  на ______ листах и зарегистрировал в журнале регистрации</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от ________________ № _______________</w:t>
      </w:r>
    </w:p>
    <w:p w:rsidR="006612C5" w:rsidRPr="009559BD" w:rsidRDefault="006612C5" w:rsidP="006612C5">
      <w:pPr>
        <w:autoSpaceDE w:val="0"/>
        <w:autoSpaceDN w:val="0"/>
        <w:adjustRightInd w:val="0"/>
      </w:pPr>
      <w:r w:rsidRPr="009559BD">
        <w:t xml:space="preserve">                   (дата)                  </w:t>
      </w:r>
    </w:p>
    <w:p w:rsidR="006612C5" w:rsidRPr="009559BD" w:rsidRDefault="006612C5" w:rsidP="006612C5">
      <w:pPr>
        <w:autoSpaceDE w:val="0"/>
        <w:autoSpaceDN w:val="0"/>
        <w:adjustRightInd w:val="0"/>
      </w:pPr>
      <w:r w:rsidRPr="009559BD">
        <w:t>_____________________   ___________________________________________</w:t>
      </w:r>
    </w:p>
    <w:p w:rsidR="006612C5" w:rsidRPr="009559BD" w:rsidRDefault="006612C5" w:rsidP="006612C5">
      <w:pPr>
        <w:autoSpaceDE w:val="0"/>
        <w:autoSpaceDN w:val="0"/>
        <w:adjustRightInd w:val="0"/>
      </w:pPr>
      <w:r w:rsidRPr="009559BD">
        <w:t xml:space="preserve">               (должность)                              (подпись)                    (Ф.И.О. специалиста)</w:t>
      </w: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Default="006612C5" w:rsidP="004D0D6D">
      <w:pPr>
        <w:autoSpaceDE w:val="0"/>
        <w:autoSpaceDN w:val="0"/>
        <w:adjustRightInd w:val="0"/>
        <w:outlineLvl w:val="0"/>
      </w:pPr>
    </w:p>
    <w:p w:rsidR="00A7283E" w:rsidRDefault="00A7283E" w:rsidP="004D0D6D">
      <w:pPr>
        <w:autoSpaceDE w:val="0"/>
        <w:autoSpaceDN w:val="0"/>
        <w:adjustRightInd w:val="0"/>
        <w:outlineLvl w:val="0"/>
      </w:pPr>
    </w:p>
    <w:p w:rsidR="00AC2C0B" w:rsidRDefault="00AC2C0B" w:rsidP="004D0D6D">
      <w:pPr>
        <w:autoSpaceDE w:val="0"/>
        <w:autoSpaceDN w:val="0"/>
        <w:adjustRightInd w:val="0"/>
        <w:outlineLvl w:val="0"/>
      </w:pPr>
    </w:p>
    <w:p w:rsidR="00AC2C0B" w:rsidRDefault="00AC2C0B" w:rsidP="004D0D6D">
      <w:pPr>
        <w:autoSpaceDE w:val="0"/>
        <w:autoSpaceDN w:val="0"/>
        <w:adjustRightInd w:val="0"/>
        <w:outlineLvl w:val="0"/>
      </w:pPr>
    </w:p>
    <w:p w:rsidR="00AC2C0B" w:rsidRDefault="00AC2C0B" w:rsidP="004D0D6D">
      <w:pPr>
        <w:autoSpaceDE w:val="0"/>
        <w:autoSpaceDN w:val="0"/>
        <w:adjustRightInd w:val="0"/>
        <w:outlineLvl w:val="0"/>
      </w:pPr>
      <w:bookmarkStart w:id="6" w:name="_GoBack"/>
      <w:bookmarkEnd w:id="6"/>
    </w:p>
    <w:p w:rsidR="00A7283E" w:rsidRDefault="00A7283E" w:rsidP="004D0D6D">
      <w:pPr>
        <w:autoSpaceDE w:val="0"/>
        <w:autoSpaceDN w:val="0"/>
        <w:adjustRightInd w:val="0"/>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ind w:firstLine="4820"/>
        <w:outlineLvl w:val="0"/>
      </w:pPr>
      <w:r w:rsidRPr="009559BD">
        <w:t xml:space="preserve">Приложение </w:t>
      </w:r>
      <w:r w:rsidR="00D36A15">
        <w:t xml:space="preserve">№ </w:t>
      </w:r>
      <w:r w:rsidRPr="009559BD">
        <w:t>3</w:t>
      </w:r>
    </w:p>
    <w:p w:rsidR="006612C5" w:rsidRPr="009559BD" w:rsidRDefault="006612C5" w:rsidP="006612C5">
      <w:pPr>
        <w:autoSpaceDE w:val="0"/>
        <w:autoSpaceDN w:val="0"/>
        <w:adjustRightInd w:val="0"/>
        <w:ind w:left="4820"/>
      </w:pPr>
      <w:r w:rsidRPr="009559BD">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autoSpaceDE w:val="0"/>
        <w:autoSpaceDN w:val="0"/>
        <w:adjustRightInd w:val="0"/>
        <w:jc w:val="center"/>
      </w:pPr>
    </w:p>
    <w:p w:rsidR="006612C5" w:rsidRPr="0028342E" w:rsidRDefault="006612C5" w:rsidP="006612C5">
      <w:pPr>
        <w:autoSpaceDE w:val="0"/>
        <w:autoSpaceDN w:val="0"/>
        <w:adjustRightInd w:val="0"/>
        <w:jc w:val="center"/>
        <w:rPr>
          <w:b/>
          <w:bCs/>
          <w:sz w:val="22"/>
        </w:rPr>
      </w:pPr>
      <w:r w:rsidRPr="0028342E">
        <w:rPr>
          <w:b/>
          <w:bCs/>
          <w:sz w:val="22"/>
        </w:rPr>
        <w:t>БЛОК-СХЕМА</w:t>
      </w:r>
    </w:p>
    <w:p w:rsidR="006612C5" w:rsidRPr="0028342E" w:rsidRDefault="006612C5" w:rsidP="006612C5">
      <w:pPr>
        <w:autoSpaceDE w:val="0"/>
        <w:autoSpaceDN w:val="0"/>
        <w:adjustRightInd w:val="0"/>
        <w:jc w:val="center"/>
        <w:rPr>
          <w:b/>
          <w:bCs/>
          <w:sz w:val="22"/>
        </w:rPr>
      </w:pPr>
      <w:r w:rsidRPr="0028342E">
        <w:rPr>
          <w:b/>
          <w:bCs/>
          <w:sz w:val="22"/>
        </w:rPr>
        <w:t>ПРЕДОСТАВЛЕНИЯ МУНИЦИПАЛЬНОЙ УСЛУГИ</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8"/>
      </w:tblGrid>
      <w:tr w:rsidR="006612C5" w:rsidRPr="0028342E" w:rsidTr="00B6611C">
        <w:trPr>
          <w:trHeight w:val="389"/>
        </w:trPr>
        <w:tc>
          <w:tcPr>
            <w:tcW w:w="9088"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 xml:space="preserve">Подача заявителем (заявителями, представителем, представителями) </w:t>
            </w:r>
          </w:p>
          <w:p w:rsidR="006612C5" w:rsidRPr="0028342E" w:rsidRDefault="00D65058" w:rsidP="00B6611C">
            <w:pPr>
              <w:pStyle w:val="ConsPlusNonformat"/>
              <w:tabs>
                <w:tab w:val="left" w:pos="1530"/>
              </w:tabs>
              <w:ind w:firstLine="720"/>
              <w:jc w:val="center"/>
              <w:rPr>
                <w:rFonts w:ascii="Times New Roman" w:hAnsi="Times New Roman" w:cs="Times New Roman"/>
                <w:sz w:val="22"/>
                <w:szCs w:val="22"/>
              </w:rPr>
            </w:pPr>
            <w:r w:rsidRPr="00D65058">
              <w:rPr>
                <w:noProof/>
                <w:sz w:val="22"/>
                <w:szCs w:val="22"/>
              </w:rPr>
              <w:pict>
                <v:shapetype id="_x0000_t32" coordsize="21600,21600" o:spt="32" o:oned="t" path="m,l21600,21600e" filled="f">
                  <v:path arrowok="t" fillok="f" o:connecttype="none"/>
                  <o:lock v:ext="edit" shapetype="t"/>
                </v:shapetype>
                <v:shape id="_x0000_s1044" type="#_x0000_t32" style="position:absolute;left:0;text-align:left;margin-left:211.25pt;margin-top:22.45pt;width:18.75pt;height:0;rotation:9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adj="-138931,-1,-138931">
                  <v:stroke endarrow="open"/>
                </v:shape>
              </w:pict>
            </w:r>
            <w:r w:rsidR="006612C5" w:rsidRPr="0028342E">
              <w:rPr>
                <w:rFonts w:ascii="Times New Roman" w:hAnsi="Times New Roman" w:cs="Times New Roman"/>
                <w:sz w:val="22"/>
                <w:szCs w:val="22"/>
              </w:rPr>
              <w:t>заявления в письменной форме</w:t>
            </w:r>
          </w:p>
        </w:tc>
      </w:tr>
    </w:tbl>
    <w:p w:rsidR="006612C5" w:rsidRPr="0028342E" w:rsidRDefault="00D65058" w:rsidP="006612C5">
      <w:pPr>
        <w:autoSpaceDE w:val="0"/>
        <w:autoSpaceDN w:val="0"/>
        <w:adjustRightInd w:val="0"/>
        <w:rPr>
          <w:sz w:val="22"/>
        </w:rPr>
      </w:pPr>
      <w:r>
        <w:rPr>
          <w:noProof/>
          <w:sz w:val="22"/>
        </w:rPr>
        <w:pict>
          <v:shape id="_x0000_s1039" type="#_x0000_t32" style="position:absolute;margin-left:61.55pt;margin-top:44.35pt;width:18.75pt;height:0;rotation:90;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adj="-138931,-1,-138931">
            <v:stroke endarrow="open"/>
          </v:shape>
        </w:pict>
      </w:r>
      <w:r>
        <w:rPr>
          <w:noProof/>
          <w:sz w:val="22"/>
        </w:rPr>
        <w:pict>
          <v:shape id="Прямая со стрелкой 3" o:spid="_x0000_s1026" type="#_x0000_t32" style="position:absolute;margin-left:423.8pt;margin-top:32.4pt;width:0;height:15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x9AEAAPoDAAAOAAAAZHJzL2Uyb0RvYy54bWysU0uO1DAQ3SNxB8t7OukZgS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lpw+a90AAAAJAQAADwAAAGRycy9kb3du&#10;cmV2LnhtbEyPwU7DMBBE70j9B2srcaMOVVvREKdqkSIkxKUFDr258RJHtddR7Kbh71nEAY478zQ7&#10;U2xG78SAfWwDKbifZSCQ6mBaahS8v1V3DyBi0mS0C4QKvjDCppzcFDo34Up7HA6pERxCMdcKbEpd&#10;LmWsLXodZ6FDYu8z9F4nPvtGml5fOdw7Oc+ylfS6Jf5gdYdPFuvz4eIVVPh8blcOj/vx2Fg/LKvX&#10;l92HUrfTcfsIIuGY/mD4qc/VoeROp3AhE4VTsMzWc0bZWC9AMPArnBQsWJBlIf8vKL8BAAD//wMA&#10;UEsBAi0AFAAGAAgAAAAhALaDOJL+AAAA4QEAABMAAAAAAAAAAAAAAAAAAAAAAFtDb250ZW50X1R5&#10;cGVzXS54bWxQSwECLQAUAAYACAAAACEAOP0h/9YAAACUAQAACwAAAAAAAAAAAAAAAAAvAQAAX3Jl&#10;bHMvLnJlbHNQSwECLQAUAAYACAAAACEA10sG8fQBAAD6AwAADgAAAAAAAAAAAAAAAAAuAgAAZHJz&#10;L2Uyb0RvYy54bWxQSwECLQAUAAYACAAAACEAlpw+a90AAAAJAQAADwAAAAAAAAAAAAAAAABOBAAA&#10;ZHJzL2Rvd25yZXYueG1sUEsFBgAAAAAEAAQA8wAAAFgFAAAAAA==&#10;">
            <v:stroke endarrow="open"/>
          </v:shape>
        </w:pict>
      </w:r>
    </w:p>
    <w:tbl>
      <w:tblPr>
        <w:tblpPr w:leftFromText="180" w:rightFromText="180" w:vertAnchor="text" w:horzAnchor="page" w:tblpX="8788" w:tblpY="98"/>
        <w:tblW w:w="0" w:type="auto"/>
        <w:tblBorders>
          <w:top w:val="single" w:sz="4" w:space="0" w:color="auto"/>
          <w:left w:val="single" w:sz="4" w:space="0" w:color="auto"/>
          <w:bottom w:val="single" w:sz="4" w:space="0" w:color="auto"/>
          <w:right w:val="single" w:sz="4" w:space="0" w:color="auto"/>
        </w:tblBorders>
        <w:tblLook w:val="04A0"/>
      </w:tblPr>
      <w:tblGrid>
        <w:gridCol w:w="1882"/>
      </w:tblGrid>
      <w:tr w:rsidR="006612C5" w:rsidRPr="0028342E" w:rsidTr="00B6611C">
        <w:trPr>
          <w:trHeight w:val="410"/>
        </w:trPr>
        <w:tc>
          <w:tcPr>
            <w:tcW w:w="1882"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В электронном виде</w:t>
            </w:r>
          </w:p>
        </w:tc>
      </w:tr>
    </w:tbl>
    <w:p w:rsidR="006612C5" w:rsidRPr="0028342E" w:rsidRDefault="006612C5" w:rsidP="006612C5">
      <w:pPr>
        <w:pStyle w:val="ConsPlusNonformat"/>
        <w:rPr>
          <w:rFonts w:ascii="Times New Roman" w:hAnsi="Times New Roman" w:cs="Times New Roman"/>
          <w:sz w:val="22"/>
          <w:szCs w:val="22"/>
        </w:rPr>
      </w:pPr>
    </w:p>
    <w:tbl>
      <w:tblPr>
        <w:tblpPr w:leftFromText="180" w:rightFromText="180" w:vertAnchor="text" w:horzAnchor="page" w:tblpX="208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tblGrid>
      <w:tr w:rsidR="006612C5" w:rsidRPr="0028342E" w:rsidTr="00B6611C">
        <w:trPr>
          <w:trHeight w:val="422"/>
        </w:trPr>
        <w:tc>
          <w:tcPr>
            <w:tcW w:w="1927"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По почте</w:t>
            </w:r>
          </w:p>
        </w:tc>
      </w:tr>
    </w:tbl>
    <w:p w:rsidR="006612C5" w:rsidRPr="0028342E" w:rsidRDefault="006612C5" w:rsidP="006612C5">
      <w:pPr>
        <w:rPr>
          <w:vanish/>
          <w:sz w:val="22"/>
        </w:rPr>
      </w:pPr>
    </w:p>
    <w:tbl>
      <w:tblPr>
        <w:tblpPr w:leftFromText="180" w:rightFromText="180" w:vertAnchor="text" w:horzAnchor="page" w:tblpX="541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tblGrid>
      <w:tr w:rsidR="006612C5" w:rsidRPr="0028342E" w:rsidTr="00B6611C">
        <w:trPr>
          <w:trHeight w:val="422"/>
        </w:trPr>
        <w:tc>
          <w:tcPr>
            <w:tcW w:w="2018" w:type="dxa"/>
            <w:vAlign w:val="center"/>
          </w:tcPr>
          <w:p w:rsidR="006612C5" w:rsidRPr="0028342E" w:rsidRDefault="00D65058" w:rsidP="00B6611C">
            <w:pPr>
              <w:pStyle w:val="ConsPlusNonformat"/>
              <w:tabs>
                <w:tab w:val="left" w:pos="1530"/>
              </w:tabs>
              <w:ind w:firstLine="720"/>
              <w:jc w:val="center"/>
              <w:rPr>
                <w:rFonts w:ascii="Times New Roman" w:hAnsi="Times New Roman" w:cs="Times New Roman"/>
                <w:sz w:val="22"/>
                <w:szCs w:val="22"/>
              </w:rPr>
            </w:pPr>
            <w:r>
              <w:rPr>
                <w:rFonts w:ascii="Times New Roman" w:hAnsi="Times New Roman" w:cs="Times New Roman"/>
                <w:noProof/>
                <w:sz w:val="22"/>
                <w:szCs w:val="22"/>
              </w:rPr>
              <w:pict>
                <v:shape id="Прямая со стрелкой 8" o:spid="_x0000_s1029" type="#_x0000_t32" style="position:absolute;left:0;text-align:left;margin-left:57.2pt;margin-top:20pt;width:0;height:2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v:stroke endarrow="open"/>
                </v:shape>
              </w:pict>
            </w:r>
            <w:r w:rsidR="006612C5" w:rsidRPr="0028342E">
              <w:rPr>
                <w:rFonts w:ascii="Times New Roman" w:hAnsi="Times New Roman" w:cs="Times New Roman"/>
                <w:sz w:val="22"/>
                <w:szCs w:val="22"/>
              </w:rPr>
              <w:t>Лично</w:t>
            </w:r>
          </w:p>
        </w:tc>
      </w:tr>
    </w:tbl>
    <w:p w:rsidR="006612C5" w:rsidRPr="0028342E" w:rsidRDefault="006612C5" w:rsidP="006612C5">
      <w:pPr>
        <w:pStyle w:val="ConsPlusNonformat"/>
        <w:jc w:val="center"/>
        <w:rPr>
          <w:rFonts w:ascii="Times New Roman" w:hAnsi="Times New Roman" w:cs="Times New Roman"/>
          <w:sz w:val="22"/>
          <w:szCs w:val="22"/>
        </w:rPr>
      </w:pPr>
    </w:p>
    <w:p w:rsidR="006612C5" w:rsidRPr="0028342E" w:rsidRDefault="00D65058" w:rsidP="006612C5">
      <w:pPr>
        <w:pStyle w:val="ConsPlusNonformat"/>
        <w:jc w:val="center"/>
        <w:rPr>
          <w:rFonts w:ascii="Times New Roman" w:hAnsi="Times New Roman" w:cs="Times New Roman"/>
          <w:sz w:val="22"/>
          <w:szCs w:val="22"/>
        </w:rPr>
      </w:pPr>
      <w:r>
        <w:rPr>
          <w:rFonts w:ascii="Times New Roman" w:hAnsi="Times New Roman" w:cs="Times New Roman"/>
          <w:noProof/>
          <w:sz w:val="22"/>
          <w:szCs w:val="22"/>
        </w:rPr>
        <w:pict>
          <v:shape id="Прямая со стрелкой 7" o:spid="_x0000_s1028" type="#_x0000_t32" style="position:absolute;left:0;text-align:left;margin-left:116.85pt;margin-top:11.1pt;width:0;height:1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r>
        <w:rPr>
          <w:rFonts w:ascii="Times New Roman" w:hAnsi="Times New Roman" w:cs="Times New Roman"/>
          <w:noProof/>
          <w:sz w:val="22"/>
          <w:szCs w:val="22"/>
        </w:rPr>
        <w:pict>
          <v:shape id="Прямая со стрелкой 4" o:spid="_x0000_s1027" type="#_x0000_t32" style="position:absolute;left:0;text-align:left;margin-left:416.85pt;margin-top:11.1pt;width:0;height:1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339AEAAPoDAAAOAAAAZHJzL2Uyb0RvYy54bWysU0uO1DAQ3SNxB8t7OunRgC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5Zj5cN0AAAAJAQAADwAAAGRycy9kb3du&#10;cmV2LnhtbEyPwU7DMBBE70j8g7VI3KhD1ZY2xKkAKUJCXFrooTc3XuKo9jqK3TT8PYs4lOPOPM3O&#10;FOvROzFgH9tACu4nGQikOpiWGgWfH9XdEkRMmox2gVDBN0ZYl9dXhc5NONMGh21qBIdQzLUCm1KX&#10;Sxlri17HSeiQ2PsKvdeJz76RptdnDvdOTrNsIb1uiT9Y3eGLxfq4PXkFFb4e24XD/WbcN9YP8+r9&#10;7Xmn1O3N+PQIIuGYLjD81ufqUHKnQziRicIpWM4fpoyysZqBYOBPOCiYsSDLQv5fUP4AAAD//wMA&#10;UEsBAi0AFAAGAAgAAAAhALaDOJL+AAAA4QEAABMAAAAAAAAAAAAAAAAAAAAAAFtDb250ZW50X1R5&#10;cGVzXS54bWxQSwECLQAUAAYACAAAACEAOP0h/9YAAACUAQAACwAAAAAAAAAAAAAAAAAvAQAAX3Jl&#10;bHMvLnJlbHNQSwECLQAUAAYACAAAACEAC8xN9/QBAAD6AwAADgAAAAAAAAAAAAAAAAAuAgAAZHJz&#10;L2Uyb0RvYy54bWxQSwECLQAUAAYACAAAACEA5Zj5cN0AAAAJAQAADwAAAAAAAAAAAAAAAABOBAAA&#10;ZHJzL2Rvd25yZXYueG1sUEsFBgAAAAAEAAQA8wAAAFgFA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5"/>
      </w:tblGrid>
      <w:tr w:rsidR="006612C5" w:rsidRPr="0028342E" w:rsidTr="00B6611C">
        <w:trPr>
          <w:trHeight w:val="148"/>
        </w:trPr>
        <w:tc>
          <w:tcPr>
            <w:tcW w:w="913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Прием заявления и документов, регистрация,</w:t>
            </w:r>
          </w:p>
          <w:p w:rsidR="006612C5" w:rsidRPr="0028342E" w:rsidRDefault="00D65058" w:rsidP="00B6611C">
            <w:pPr>
              <w:pStyle w:val="ConsPlusNonformat"/>
              <w:tabs>
                <w:tab w:val="left" w:pos="1530"/>
              </w:tabs>
              <w:ind w:firstLine="720"/>
              <w:jc w:val="center"/>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134.25pt;margin-top:12pt;width:0;height:1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r w:rsidR="006612C5" w:rsidRPr="0028342E">
              <w:rPr>
                <w:rFonts w:ascii="Times New Roman" w:hAnsi="Times New Roman" w:cs="Times New Roman"/>
                <w:sz w:val="22"/>
                <w:szCs w:val="22"/>
              </w:rPr>
              <w:t>оформление расписки о приеме документов</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3" type="#_x0000_t32" style="position:absolute;left:0;text-align:left;margin-left:-108.35pt;margin-top:13.65pt;width:0;height:19.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0" o:spid="_x0000_s1030" type="#_x0000_t32" style="position:absolute;left:0;text-align:left;margin-left:-353.65pt;margin-top:5.1pt;width:0;height:2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Mj9QEAAPwDAAAOAAAAZHJzL2Uyb0RvYy54bWysU0uO1DAQ3SNxByt7OuleNKjV6Vn0ABsE&#10;LT4H8Dh2x8I/lU0n2Q1cYI7AFdiwgEFzhuRGlJ3uDIJBGiE2ldiu9+rVc3l91mpFDhy8tKbM5rMi&#10;I9wwW0mzL7N3b589epIRH6ipqLKGl1nHfXa2efhg3bgVX9jaqooDQRLjV40rszoEt8pzz2quqZ9Z&#10;xw0eCguaBlzCPq+ANsiuVb4oimXeWKgcWMa9x93z8TDbJH4hOAuvhPA8EFVmqC2kCClexJhv1nS1&#10;B+pqyY4y6D+o0FQaLDpRndNAyQeQf1BpycB6K8KMWZ1bISTjqQfsZl781s2bmjqeekFzvJts8v+P&#10;lr087IDICu8O7TFU4x31n4fL4ar/0X8Zrsjwsb/BMHwaLvuv/XX/vb/pvxFMRuca51dIsDU7OK68&#10;20G0oRWg4xcbJG1yu5vc5m0gbNxkuLtYLh8XiS6/xTnw4Tm3msSfMvMBqNzXYWuNwSu1ME9m08ML&#10;H7AyAk+AWFSZGAOV6qmpSOgc9kQBbBM1Y248z6P2UW36C53iI/Y1F+gH6htrpEnkWwXkQHGGqvfz&#10;iQUzI0RIpSZQkYT9FXTMjTCepvO+wCk7VbQmTEAtjYW7qob2JFWM+aeux15j2xe26tLdJTtwxJI/&#10;x+cQZ/jXdYLfPtrNTwAAAP//AwBQSwMEFAAGAAgAAAAhAIBfXE3eAAAACQEAAA8AAABkcnMvZG93&#10;bnJldi54bWxMj0FPwzAMhe9I/IfISNxYyqDbVJpOgFQhIS4b7LBb1pimWuJUTdaVf48RBzhZ9nt6&#10;/l65nrwTIw6xC6TgdpaBQGqC6ahV8PFe36xAxKTJaBcIFXxhhHV1eVHqwoQzbXDcplZwCMVCK7Ap&#10;9YWUsbHodZyFHom1zzB4nXgdWmkGfeZw7+Q8yxbS6474g9U9PltsjtuTV1Djy7FbONxvpn1r/ZjX&#10;b69PO6Wur6bHBxAJp/Rnhh98RoeKmQ7hRCYKp2Ce3S/ZysIdTzb8Hg4K8nwJsirl/wbVNwAAAP//&#10;AwBQSwECLQAUAAYACAAAACEAtoM4kv4AAADhAQAAEwAAAAAAAAAAAAAAAAAAAAAAW0NvbnRlbnRf&#10;VHlwZXNdLnhtbFBLAQItABQABgAIAAAAIQA4/SH/1gAAAJQBAAALAAAAAAAAAAAAAAAAAC8BAABf&#10;cmVscy8ucmVsc1BLAQItABQABgAIAAAAIQDy2wMj9QEAAPwDAAAOAAAAAAAAAAAAAAAAAC4CAABk&#10;cnMvZTJvRG9jLnhtbFBLAQItABQABgAIAAAAIQCAX1xN3gAAAAkBAAAPAAAAAAAAAAAAAAAAAE8E&#10;AABkcnMvZG93bnJldi54bWxQSwUGAAAAAAQABADzAAAAWgUAAAAA&#10;">
            <v:stroke endarrow="open"/>
          </v:shape>
        </w:pict>
      </w:r>
      <w:r>
        <w:rPr>
          <w:rFonts w:ascii="Times New Roman" w:hAnsi="Times New Roman" w:cs="Times New Roman"/>
          <w:noProof/>
          <w:sz w:val="22"/>
          <w:szCs w:val="22"/>
        </w:rPr>
        <w:pict>
          <v:shape id="Прямая со стрелкой 12" o:spid="_x0000_s1031" type="#_x0000_t32" style="position:absolute;left:0;text-align:left;margin-left:-88.05pt;margin-top:5.1pt;width:0;height:2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iZ9QEAAPwDAAAOAAAAZHJzL2Uyb0RvYy54bWysU0uOEzEQ3SNxB8t70p0sAorSmUUG2CCI&#10;+BzA47bTFv6pbNLJbuACcwSuwIYFDJozdN+IsjvpQTBII8Smum3Xq3rvlb082xtNdgKCcrai00lJ&#10;ibDc1cpuK/ru7bNHTygJkdmaaWdFRQ8i0LPVwwfL1i/EzDVO1wIIFrFh0fqKNjH6RVEE3gjDwsR5&#10;YfFQOjAs4hK2RQ2sxepGF7OynBetg9qD4yIE3D0fDukq15dS8PhKyiAi0RVFbjFHyPEixWK1ZIst&#10;MN8ofqTB/oGFYcpi07HUOYuMfAD1RymjOLjgZJxwZwonpeIia0A10/I3NW8a5kXWguYEP9oU/l9Z&#10;/nK3AaJqnN2MEssMzqj73F/2V92P7kt/RfqP3Q2G/lN/2X3trrvv3U33jWAyOtf6sMACa7uB4yr4&#10;DSQb9hJM+qJAss9uH0a3xT4SPmxy3J3N54/LPIjiFuchxOfCGZJ+KhoiMLVt4tpZiyN1MM1ms92L&#10;ELEzAk+A1FTbFCNT+qmtSTx41MQAXJs4Y246LxL3gW3+iwctBuxrIdEP5Df0yDdRrDWQHcM7VL+f&#10;jlUwM0Gk0noElZnYX0HH3AQT+XbeFzhm547OxhFolHVwV9e4P1GVQ/5J9aA1yb5w9SHPLtuBVyz7&#10;c3wO6Q7/us7w20e7+gkAAP//AwBQSwMEFAAGAAgAAAAhAK3sM4zdAAAACQEAAA8AAABkcnMvZG93&#10;bnJldi54bWxMj8FOwzAMhu9IvENkJG4sZdAVlaYTIFVIiMsGHHbLGtNUS5yqybry9hhxgKP9f/r9&#10;uVrP3okJx9gHUnC9yEAgtcH01Cl4f2uu7kDEpMloFwgVfGGEdX1+VunShBNtcNqmTnAJxVIrsCkN&#10;pZSxteh1XIQBibPPMHqdeBw7aUZ94nLv5DLLVtLrnviC1QM+WWwP26NX0ODzoV853G3mXWf9lDev&#10;L48fSl1ezA/3IBLO6Q+GH31Wh5qd9uFIJgqnoLjNloxycFOAYOB3sVeQ5wXIupL/P6i/AQAA//8D&#10;AFBLAQItABQABgAIAAAAIQC2gziS/gAAAOEBAAATAAAAAAAAAAAAAAAAAAAAAABbQ29udGVudF9U&#10;eXBlc10ueG1sUEsBAi0AFAAGAAgAAAAhADj9If/WAAAAlAEAAAsAAAAAAAAAAAAAAAAALwEAAF9y&#10;ZWxzLy5yZWxzUEsBAi0AFAAGAAgAAAAhAHfNiJn1AQAA/AMAAA4AAAAAAAAAAAAAAAAALgIAAGRy&#10;cy9lMm9Eb2MueG1sUEsBAi0AFAAGAAgAAAAhAK3sM4zdAAAACQEAAA8AAAAAAAAAAAAAAAAATwQA&#10;AGRycy9kb3ducmV2LnhtbFBLBQYAAAAABAAEAPMAAABZBQAAAAA=&#10;">
            <v:stroke endarrow="open"/>
          </v:shape>
        </w:pict>
      </w:r>
    </w:p>
    <w:tbl>
      <w:tblPr>
        <w:tblpPr w:leftFromText="180" w:rightFromText="180" w:vertAnchor="text" w:horzAnchor="page" w:tblpX="686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6612C5" w:rsidRPr="0028342E" w:rsidTr="00B6611C">
        <w:trPr>
          <w:trHeight w:val="939"/>
        </w:trPr>
        <w:tc>
          <w:tcPr>
            <w:tcW w:w="368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Если в наличии все документы, необходимые для предоставления муниципальной услуги</w:t>
            </w:r>
          </w:p>
        </w:tc>
      </w:tr>
    </w:tbl>
    <w:p w:rsidR="006612C5" w:rsidRPr="0028342E" w:rsidRDefault="006612C5" w:rsidP="006612C5">
      <w:pPr>
        <w:rPr>
          <w:vanish/>
          <w:sz w:val="22"/>
        </w:rPr>
      </w:pPr>
    </w:p>
    <w:tbl>
      <w:tblPr>
        <w:tblpPr w:leftFromText="180" w:rightFromText="180" w:vertAnchor="text" w:horzAnchor="page" w:tblpX="20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6612C5" w:rsidRPr="0028342E" w:rsidTr="00B6611C">
        <w:trPr>
          <w:trHeight w:val="939"/>
        </w:trPr>
        <w:tc>
          <w:tcPr>
            <w:tcW w:w="3794"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Если отсутствуют документы, предусмотренные пунктом 2.4.6. Регламента</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1" type="#_x0000_t32" style="position:absolute;left:0;text-align:left;margin-left:133.5pt;margin-top:6.6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Mj9QEAAPwDAAAOAAAAZHJzL2Uyb0RvYy54bWysU0uO1DAQ3SNxByt7OuleNKjV6Vn0ABsE&#10;LT4H8Dh2x8I/lU0n2Q1cYI7AFdiwgEFzhuRGlJ3uDIJBGiE2ldiu9+rVc3l91mpFDhy8tKbM5rMi&#10;I9wwW0mzL7N3b589epIRH6ipqLKGl1nHfXa2efhg3bgVX9jaqooDQRLjV40rszoEt8pzz2quqZ9Z&#10;xw0eCguaBlzCPq+ANsiuVb4oimXeWKgcWMa9x93z8TDbJH4hOAuvhPA8EFVmqC2kCClexJhv1nS1&#10;B+pqyY4y6D+o0FQaLDpRndNAyQeQf1BpycB6K8KMWZ1bISTjqQfsZl781s2bmjqeekFzvJts8v+P&#10;lr087IDICu8O7TFU4x31n4fL4ar/0X8Zrsjwsb/BMHwaLvuv/XX/vb/pvxFMRuca51dIsDU7OK68&#10;20G0oRWg4xcbJG1yu5vc5m0gbNxkuLtYLh8XiS6/xTnw4Tm3msSfMvMBqNzXYWuNwSu1ME9m08ML&#10;H7AyAk+AWFSZGAOV6qmpSOgc9kQBbBM1Y248z6P2UW36C53iI/Y1F+gH6htrpEnkWwXkQHGGqvfz&#10;iQUzI0RIpSZQkYT9FXTMjTCepvO+wCk7VbQmTEAtjYW7qob2JFWM+aeux15j2xe26tLdJTtwxJI/&#10;x+cQZ/jXdYLfPtrNTwAAAP//AwBQSwMEFAAGAAgAAAAhAIBfXE3eAAAACQEAAA8AAABkcnMvZG93&#10;bnJldi54bWxMj0FPwzAMhe9I/IfISNxYyqDbVJpOgFQhIS4b7LBb1pimWuJUTdaVf48RBzhZ9nt6&#10;/l65nrwTIw6xC6TgdpaBQGqC6ahV8PFe36xAxKTJaBcIFXxhhHV1eVHqwoQzbXDcplZwCMVCK7Ap&#10;9YWUsbHodZyFHom1zzB4nXgdWmkGfeZw7+Q8yxbS6474g9U9PltsjtuTV1Djy7FbONxvpn1r/ZjX&#10;b69PO6Wur6bHBxAJp/Rnhh98RoeKmQ7hRCYKp2Ce3S/ZysIdTzb8Hg4K8nwJsirl/wbVNwAAAP//&#10;AwBQSwECLQAUAAYACAAAACEAtoM4kv4AAADhAQAAEwAAAAAAAAAAAAAAAAAAAAAAW0NvbnRlbnRf&#10;VHlwZXNdLnhtbFBLAQItABQABgAIAAAAIQA4/SH/1gAAAJQBAAALAAAAAAAAAAAAAAAAAC8BAABf&#10;cmVscy8ucmVsc1BLAQItABQABgAIAAAAIQDy2wMj9QEAAPwDAAAOAAAAAAAAAAAAAAAAAC4CAABk&#10;cnMvZTJvRG9jLnhtbFBLAQItABQABgAIAAAAIQCAX1xN3gAAAAkBAAAPAAAAAAAAAAAAAAAAAE8E&#10;AABkcnMvZG93bnJldi54bWxQSwUGAAAAAAQABADzAAAAWgUAAAAA&#10;">
            <v:stroke endarrow="open"/>
          </v:shape>
        </w:pict>
      </w:r>
      <w:r>
        <w:rPr>
          <w:rFonts w:ascii="Times New Roman" w:hAnsi="Times New Roman" w:cs="Times New Roman"/>
          <w:noProof/>
          <w:sz w:val="22"/>
          <w:szCs w:val="22"/>
        </w:rPr>
        <w:pict>
          <v:shape id="Прямая со стрелкой 15" o:spid="_x0000_s1032" type="#_x0000_t32" style="position:absolute;left:0;text-align:left;margin-left:321.8pt;margin-top:11.1pt;width:69pt;height:74.2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NAAwIAAAsEAAAOAAAAZHJzL2Uyb0RvYy54bWysU0uOEzEQ3SNxB8t70p0A84nSmUWGzwLB&#10;iM8BPG47beGfyiad7AYuMEfgCmxY8NGcoftGlN1Jg/hICLEpte16r+q9ql6cbY0mGwFBOVvR6aSk&#10;RFjuamXXFX318uGdE0pCZLZm2llR0Z0I9Gx5+9ai9XMxc43TtQCCJDbMW1/RJkY/L4rAG2FYmDgv&#10;LD5KB4ZFPMK6qIG1yG50MSvLo6J1UHtwXISAt+fDI11mfikFj8+kDCISXVHsLeYIOV6mWCwXbL4G&#10;5hvF922wf+jCMGWx6Eh1ziIjb0D9QmUUBxecjBPuTOGkVFxkDahmWv6k5kXDvMha0JzgR5vC/6Pl&#10;TzcXQFSNs7tPiWUGZ9S976/66+5r96G/Jv3b7gZD/66/6j52X7rP3U33iWAyOtf6MEeClb2A/Sn4&#10;C0g2bCUYIrXyj5E4G4NSyTb7vht9F9tIOF6eHB/dLXE6HJ9O781OjzN7MdAkOg8hPhLOkPRR0RCB&#10;qXUTV85anLCDoQTbPAkRG0HgAZDA2qYYmdIPbE3izqNEBuDaJAFz03uRpAzN56+402LAPhcS7cEm&#10;hxp5McVKA9kwXKn69XRkwcwEkUrrEVRm7X8E7XMTTORl/VvgmJ0rOhtHoFHWwe+qxu2hVTnkH1QP&#10;WpPsS1fv8iizHbhx2Z/935FW+sdzhn//h5ffAAAA//8DAFBLAwQUAAYACAAAACEAyyZPD+AAAAAK&#10;AQAADwAAAGRycy9kb3ducmV2LnhtbEyPwU7DMAyG70i8Q2QkbixZN3VT13RCkziAVLQNDhzTxmur&#10;NU7VZFt5e8wJjrY//f7+fDu5XlxxDJ0nDfOZAoFUe9tRo+Hz4+VpDSJEQ9b0nlDDNwbYFvd3ucms&#10;v9EBr8fYCA6hkBkNbYxDJmWoW3QmzPyAxLeTH52JPI6NtKO5cbjrZaJUKp3piD+0ZsBdi/X5eHEa&#10;yvR9Vx1OzZcJ+1e/f7Pl1C9KrR8fpucNiIhT/IPhV5/VoWCnyl/IBtFrWKh1yqiGZL4CwcBymfKi&#10;YnKlEpBFLv9XKH4AAAD//wMAUEsBAi0AFAAGAAgAAAAhALaDOJL+AAAA4QEAABMAAAAAAAAAAAAA&#10;AAAAAAAAAFtDb250ZW50X1R5cGVzXS54bWxQSwECLQAUAAYACAAAACEAOP0h/9YAAACUAQAACwAA&#10;AAAAAAAAAAAAAAAvAQAAX3JlbHMvLnJlbHNQSwECLQAUAAYACAAAACEAjYbTQAMCAAALBAAADgAA&#10;AAAAAAAAAAAAAAAuAgAAZHJzL2Uyb0RvYy54bWxQSwECLQAUAAYACAAAACEAyyZPD+AAAAAKAQAA&#10;DwAAAAAAAAAAAAAAAABdBAAAZHJzL2Rvd25yZXYueG1sUEsFBgAAAAAEAAQA8wAAAGoFAAAAAA==&#10;">
            <v:stroke endarrow="open"/>
          </v:shape>
        </w:pict>
      </w:r>
      <w:r>
        <w:rPr>
          <w:rFonts w:ascii="Times New Roman" w:hAnsi="Times New Roman" w:cs="Times New Roman"/>
          <w:noProof/>
          <w:sz w:val="22"/>
          <w:szCs w:val="22"/>
        </w:rPr>
        <w:pict>
          <v:shape id="Прямая со стрелкой 2" o:spid="_x0000_s1035" type="#_x0000_t32" style="position:absolute;left:0;text-align:left;margin-left:-56.45pt;margin-top:6.6pt;width:0;height:12.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xd8gEAAPoDAAAOAAAAZHJzL2Uyb0RvYy54bWysU0uO1DAQ3SNxB8t7OklLjKDV6Vn0ABsE&#10;LT4H8Dh2x8I/lU2nezdwgTkCV2DDgo/mDMmNKDvdGcRHQohNJf68V/VelZfne6PJTkBQzta0mpWU&#10;CMtdo+y2pq9fPb73gJIQmW2YdlbU9CACPV/dvbPs/ELMXet0I4AgiQ2Lzte0jdEviiLwVhgWZs4L&#10;i4fSgWERl7AtGmAdshtdzMvyrOgcNB4cFyHg7sV4SFeZX0rB43Mpg4hE1xRrizlCjpcpFqslW2yB&#10;+VbxYxnsH6owTFlMOlFdsMjIW1C/UBnFwQUn44w7UzgpFRdZA6qpyp/UvGyZF1kLmhP8ZFP4f7T8&#10;2W4DRDU1nVNimcEW9R+Gq+G6/9Z/HK7J8K6/wTC8H676T/3X/kt/038m8+Rb58MC4Wu7geMq+A0k&#10;E/YSTPqiPLLPXh8mr8U+Ej5uctytzqqH8/uJrrjFeQjxiXCGpJ+ahghMbdu4dtZiQx1U2Wq2exri&#10;CDwBUlJtU4xM6Ue2IfHgURIDcN0xSTovUu1jtfkvHrQYsS+ERDewvjFHnkOx1kB2DCeoeVNNLHgz&#10;QaTSegKVubA/go53E0zk2fxb4HQ7Z3Q2TkCjrIPfZY37U6lyvH9SPWpNsi9dc8i9y3bggOUmHB9D&#10;muAf1xl++2RX3wEAAP//AwBQSwMEFAAGAAgAAAAhAJHEtaffAAAACQEAAA8AAABkcnMvZG93bnJl&#10;di54bWxMj8FOwzAMhu9IvENkJG5bumpsrKs7AVKFhLhssMNuWWuaaolTNVlX3p4gDuNo+9Pv7883&#10;ozVioN63jhFm0wQEceXqlhuEz49y8gjCB8W1Mo4J4Zs8bIrbm1xltbvwloZdaEQMYZ8pBB1Cl0np&#10;K01W+anriOPty/VWhTj2jax7dYnh1sg0SRbSqpbjB606etFUnXZni1DS66ldGDpsx0Oj7fBQvr89&#10;7xHv78anNYhAY7jC8Ksf1aGITkd35toLgzBZzVcRRUhnSxAR+FscEebLFGSRy/8Nih8AAAD//wMA&#10;UEsBAi0AFAAGAAgAAAAhALaDOJL+AAAA4QEAABMAAAAAAAAAAAAAAAAAAAAAAFtDb250ZW50X1R5&#10;cGVzXS54bWxQSwECLQAUAAYACAAAACEAOP0h/9YAAACUAQAACwAAAAAAAAAAAAAAAAAvAQAAX3Jl&#10;bHMvLnJlbHNQSwECLQAUAAYACAAAACEAqBdsXfIBAAD6AwAADgAAAAAAAAAAAAAAAAAuAgAAZHJz&#10;L2Uyb0RvYy54bWxQSwECLQAUAAYACAAAACEAkcS1p98AAAAJAQAADwAAAAAAAAAAAAAAAABMBAAA&#10;ZHJzL2Rvd25yZXYueG1sUEsFBgAAAAAEAAQA8wAAAFgFA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page" w:tblpX="277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6612C5" w:rsidRPr="0028342E" w:rsidTr="00B6611C">
        <w:trPr>
          <w:trHeight w:val="662"/>
        </w:trPr>
        <w:tc>
          <w:tcPr>
            <w:tcW w:w="3227"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Направляются межведомственные запросы, регистрируются полученные на них ответы</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9" o:spid="_x0000_s1036" type="#_x0000_t32" style="position:absolute;left:0;text-align:left;margin-left:183.35pt;margin-top:8.65pt;width:11.25pt;height: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Ku/AEAAAEEAAAOAAAAZHJzL2Uyb0RvYy54bWysU81uEzEQviPxDpbvZLNRS9somx5S4IIg&#10;gvIArtfOWvhPY5NNboUX6CPwClx64Ed9ht03YuwkWwQIIcRldu2Zb2a+b8az843RZC0gKGcrWo7G&#10;lAjLXa3sqqJvLp8+OqUkRGZrpp0VFd2KQM/nDx/MWj8VE9c4XQsgmMSGaesr2sTop0UReCMMCyPn&#10;hUWndGBYxCOsihpYi9mNLibj8eOidVB7cFyEgLcXOyed5/xSCh5fShlEJLqi2FvMFrK9SraYz9h0&#10;Bcw3iu/bYP/QhWHKYtEh1QWLjLwD9Usqozi44GQccWcKJ6XiInNANuX4JzavG+ZF5oLiBD/IFP5f&#10;Wv5ivQSiapzdGSWWGZxR97G/7m+6b92n/ob077s7NP2H/rq77b52X7q77jPBYFSu9WGKCRZ2CftT&#10;8EtIMmwkmPRFgmST1d4OaotNJBwvy6PJ6ckxJRxd5Ul5dJynUdyDPYT4TDhD0k9FQwSmVk1cOGtx&#10;rg7KrDhbPw8RyyPwAEiVtU02MqWf2JrErUdiDMC1qXGMTf4iEdi1nP/iVosd9pWQKEpqMtfI6ygW&#10;Gsia4SLVb8shC0YmiFRaD6Dxn0H72AQTeUX/FjhE54rOxgFolHXwu6pxc2hV7uIPrHdcE+0rV2/z&#10;ALMcuGdZn/2bSIv84znD71/u/DsAAAD//wMAUEsDBBQABgAIAAAAIQB5vy9u3wAAAAgBAAAPAAAA&#10;ZHJzL2Rvd25yZXYueG1sTI/BTsMwEETvSPyDtUjcqEMDTZvGqQApQkK9tMChNzdZ4qj2OordNPw9&#10;ywlus5rRzNtiMzkrRhxC50nB/SwBgVT7pqNWwcd7dbcEEaKmRltPqOAbA2zK66tC542/0A7HfWwF&#10;l1DItQITY59LGWqDToeZ75HY+/KD05HPoZXNoC9c7qycJ8lCOt0RLxjd44vB+rQ/OwUVvp66hcXD&#10;bjq0xo2P1fbt+VOp25vpaQ0i4hT/wvCLz+hQMtPRn6kJwipIs2zOUQVZCoL9dLXKQBxZPKQgy0L+&#10;f6D8AQAA//8DAFBLAQItABQABgAIAAAAIQC2gziS/gAAAOEBAAATAAAAAAAAAAAAAAAAAAAAAABb&#10;Q29udGVudF9UeXBlc10ueG1sUEsBAi0AFAAGAAgAAAAhADj9If/WAAAAlAEAAAsAAAAAAAAAAAAA&#10;AAAALwEAAF9yZWxzLy5yZWxzUEsBAi0AFAAGAAgAAAAhAC2gAq78AQAAAQQAAA4AAAAAAAAAAAAA&#10;AAAALgIAAGRycy9lMm9Eb2MueG1sUEsBAi0AFAAGAAgAAAAhAHm/L27fAAAACAEAAA8AAAAAAAAA&#10;AAAAAAAAVgQAAGRycy9kb3ducmV2LnhtbFBLBQYAAAAABAAEAPMAAABiBQ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page" w:tblpX="487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tblGrid>
      <w:tr w:rsidR="006612C5" w:rsidRPr="0028342E" w:rsidTr="00B6611C">
        <w:trPr>
          <w:trHeight w:val="423"/>
        </w:trPr>
        <w:tc>
          <w:tcPr>
            <w:tcW w:w="484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Проводится анализ имеющихся документов (информации), подготавливается проект решения, принимается, окончательно оформляется решение</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7" o:spid="_x0000_s1033" type="#_x0000_t32" style="position:absolute;left:0;text-align:left;margin-left:170.55pt;margin-top:5pt;width:32.2pt;height:20.2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l/AgIAAAsEAAAOAAAAZHJzL2Uyb0RvYy54bWysU0tu2zAQ3RfoHQjta8lGUqeG5SycfhZF&#10;a/RzAIYiLaL8Ycha9i7tBXKEXiGbLvpBziDdqENKVot+gKLoZiCS897MezNanu+1IjsOXlpTZtNJ&#10;kRFumK2k2ZbZ61eP7p1lxAdqKqqs4WV24D47X929s2zcgs9sbVXFgSCJ8YvGlVkdglvkuWc119RP&#10;rOMGH4UFTQMeYZtXQBtk1yqfFcX9vLFQObCMe4+3F/1jtkr8QnAWngvheSCqzLC3kCKkeBljvlrS&#10;xRaoqyUb2qD/0IWm0mDRkeqCBkregvyFSksG1lsRJszq3AohGU8aUM20+EnNy5o6nrSgOd6NNvn/&#10;R8ue7TZAZIWzm2fEUI0zaj90V911+7W96a5J9669xdC9767aj+2X9nN7234imIzONc4vkGBtNjCc&#10;vNtAtGEvQBOhpHuCxMkYlEr2yffD6DvfB8Lw8qQ4e3CC02H4NDudT+enkT3vaSKdAx8ec6tJ/Cgz&#10;H4DKbR3W1hicsIW+BN099aEHHgERrEyMgUr10FQkHBxKpAC2GYrE9zxK6ZtPX+GgeI99wQXag032&#10;NdJi8rUCsqO4UtWb6ciCmREipFIjqEja/wgaciOMp2X9W+CYnSpaE0aglsbC76qG/bFV0ecfVfda&#10;o+xLWx3SKJMduHFpCMPfEVf6x3OCf/+HV98AAAD//wMAUEsDBBQABgAIAAAAIQAtpdHf4AAAAAkB&#10;AAAPAAAAZHJzL2Rvd25yZXYueG1sTI/LasMwEEX3hf6DmEJ3jZSHTXEthxLoogGXJO2iS9ma2KbW&#10;yFhK4vx9p6tmOdzDvWfy9eR6ccYxdJ40zGcKBFLtbUeNhq/Pt6dnECEasqb3hBquGGBd3N/lJrP+&#10;Qns8H2IjuIRCZjS0MQ6ZlKFu0Zkw8wMSZ0c/OhP5HBtpR3PhctfLhVKpdKYjXmjNgJsW65/DyWko&#10;049NtT823ybs3v1ua8upX5ZaPz5Mry8gIk7xH4Y/fVaHgp0qfyIbRK9hmagFoxwkCQgGVvNVCqLS&#10;kKQKZJHL2w+KXwAAAP//AwBQSwECLQAUAAYACAAAACEAtoM4kv4AAADhAQAAEwAAAAAAAAAAAAAA&#10;AAAAAAAAW0NvbnRlbnRfVHlwZXNdLnhtbFBLAQItABQABgAIAAAAIQA4/SH/1gAAAJQBAAALAAAA&#10;AAAAAAAAAAAAAC8BAABfcmVscy8ucmVsc1BLAQItABQABgAIAAAAIQCYVkl/AgIAAAsEAAAOAAAA&#10;AAAAAAAAAAAAAC4CAABkcnMvZTJvRG9jLnhtbFBLAQItABQABgAIAAAAIQAtpdHf4AAAAAkBAAAP&#10;AAAAAAAAAAAAAAAAAFwEAABkcnMvZG93bnJldi54bWxQSwUGAAAAAAQABADzAAAAaQUAAAAA&#10;">
            <v:stroke endarrow="open"/>
          </v:shape>
        </w:pict>
      </w:r>
      <w:r>
        <w:rPr>
          <w:rFonts w:ascii="Times New Roman" w:hAnsi="Times New Roman" w:cs="Times New Roman"/>
          <w:noProof/>
          <w:sz w:val="22"/>
          <w:szCs w:val="22"/>
        </w:rPr>
        <w:pict>
          <v:shape id="Прямая со стрелкой 18" o:spid="_x0000_s1034" type="#_x0000_t32" style="position:absolute;left:0;text-align:left;margin-left:351.35pt;margin-top:5pt;width:26.25pt;height:20.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j/+QEAAAEEAAAOAAAAZHJzL2Uyb0RvYy54bWysU0uOEzEQ3SNxB8t70p2gYVCUziwywAZB&#10;xOcAHredtvBPZZNOdgMXmCNwBTYs+GjO0H2jKbuTHjSAhBC9qPan3qt6VeXF2c5oshUQlLMVnU5K&#10;SoTlrlZ2U9G3b54+eExJiMzWTDsrKroXgZ4t799btH4uZq5xuhZAkMSGeesr2sTo50UReCMMCxPn&#10;hcVL6cCwiFvYFDWwFtmNLmZl+ahoHdQeHBch4On5cEmXmV9KweNLKYOIRFcUc4vZQrYXyRbLBZtv&#10;gPlG8UMa7B+yMExZDDpSnbPIyHtQv1AZxcEFJ+OEO1M4KRUXWQOqmZZ31LxumBdZCxYn+LFM4f/R&#10;8hfbNRBVY++wU5YZ7FH3qb/sr7of3ef+ivQfums0/cf+svvSfe++ddfdV4LOWLnWhzkSrOwaDrvg&#10;15DKsJNg0h8Fkl2u9n6stthFwvHwIX6nJ5RwvJqdnE5xjSzFLdhDiM+EMyQtKhoiMLVp4spZi311&#10;MM0VZ9vnIQ7AIyBF1jbZyJR+YmsS9x6FMQDXHoKk+yIJGFLOq7jXYsC+EhKLgkkOMfI4ipUGsmU4&#10;SPW76ciCngkildYjqMyJ/RF08E0wkUf0b4Gjd47obByBRlkHv4sad8dU5eB/VD1oTbIvXL3PDczl&#10;wDnLTTi8iTTIP+8z/PblLm8AAAD//wMAUEsDBBQABgAIAAAAIQCyZoec3QAAAAkBAAAPAAAAZHJz&#10;L2Rvd25yZXYueG1sTI/BSsNAEIbvgu+wjODNbgwkkZhNqUIQxEtbPfS2zU6zodnZkN2m8e0dTzq3&#10;4f/455tqvbhBzDiF3pOCx1UCAqn1pqdOwee+eXgCEaImowdPqOAbA6zr25tKl8ZfaYvzLnaCSyiU&#10;WoGNcSylDK1Fp8PKj0icnfzkdOR16qSZ9JXL3SDTJMml0z3xBatHfLXYnncXp6DBt3OfD3jYLofO&#10;ujlrPt5fvpS6v1s2zyAiLvEPhl99VoeanY7+QiaIQUGRZimjHGQFCAYKHhBHBVmegqwr+f+D+gcA&#10;AP//AwBQSwECLQAUAAYACAAAACEAtoM4kv4AAADhAQAAEwAAAAAAAAAAAAAAAAAAAAAAW0NvbnRl&#10;bnRfVHlwZXNdLnhtbFBLAQItABQABgAIAAAAIQA4/SH/1gAAAJQBAAALAAAAAAAAAAAAAAAAAC8B&#10;AABfcmVscy8ucmVsc1BLAQItABQABgAIAAAAIQAKXpj/+QEAAAEEAAAOAAAAAAAAAAAAAAAAAC4C&#10;AABkcnMvZTJvRG9jLnhtbFBLAQItABQABgAIAAAAIQCyZoec3QAAAAkBAAAPAAAAAAAAAAAAAAAA&#10;AFMEAABkcnMvZG93bnJldi54bWxQSwUGAAAAAAQABADzAAAAXQUAAAAA&#10;">
            <v:stroke endarrow="open"/>
          </v:shape>
        </w:pict>
      </w:r>
    </w:p>
    <w:p w:rsidR="006612C5" w:rsidRPr="0028342E" w:rsidRDefault="00D65058"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0" type="#_x0000_t32" style="position:absolute;left:0;text-align:left;margin-left:358.75pt;margin-top:63.2pt;width:0;height:23.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v:stroke endarrow="open"/>
          </v:shape>
        </w:pict>
      </w: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6612C5" w:rsidRPr="0028342E" w:rsidTr="00B6611C">
        <w:trPr>
          <w:trHeight w:val="1266"/>
        </w:trPr>
        <w:tc>
          <w:tcPr>
            <w:tcW w:w="4786"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В случае наличия основания для отказа, заявителю вручается (направляется):</w:t>
            </w:r>
          </w:p>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 отказ в переводе земель или земельных участков в составе таких земель из одной категории в другую (отказ в отнесении земель или земельных участков к определенной категории земель)</w:t>
            </w:r>
          </w:p>
        </w:tc>
      </w:tr>
    </w:tbl>
    <w:p w:rsidR="006612C5" w:rsidRPr="0028342E" w:rsidRDefault="006612C5" w:rsidP="006612C5">
      <w:pPr>
        <w:rPr>
          <w:vanish/>
          <w:sz w:val="22"/>
        </w:rPr>
      </w:pPr>
    </w:p>
    <w:tbl>
      <w:tblPr>
        <w:tblpPr w:leftFromText="180" w:rightFromText="180"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5"/>
      </w:tblGrid>
      <w:tr w:rsidR="006612C5" w:rsidRPr="0028342E" w:rsidTr="00B6611C">
        <w:trPr>
          <w:trHeight w:val="841"/>
        </w:trPr>
        <w:tc>
          <w:tcPr>
            <w:tcW w:w="5085"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В случае отсутствия оснований для отказа в предоставлении муниципальной услуги</w:t>
            </w:r>
          </w:p>
        </w:tc>
      </w:tr>
    </w:tbl>
    <w:p w:rsidR="006612C5" w:rsidRPr="0028342E" w:rsidRDefault="006612C5" w:rsidP="006612C5">
      <w:pPr>
        <w:rPr>
          <w:vanish/>
          <w:sz w:val="22"/>
        </w:rPr>
      </w:pPr>
    </w:p>
    <w:tbl>
      <w:tblPr>
        <w:tblpPr w:leftFromText="180" w:rightFromText="180" w:vertAnchor="text" w:horzAnchor="margin" w:tblpXSpec="right"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tblGrid>
      <w:tr w:rsidR="006612C5" w:rsidRPr="0028342E" w:rsidTr="00B6611C">
        <w:trPr>
          <w:trHeight w:val="662"/>
        </w:trPr>
        <w:tc>
          <w:tcPr>
            <w:tcW w:w="4571"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lastRenderedPageBreak/>
              <w:t>Заявителю вручается (направляется): решение  о переводе земель или земельных участков в составе таких земель из одной категории в другую (решение отнесении земель или земельных участков к определенной категории земель, либо решение)</w:t>
            </w:r>
          </w:p>
        </w:tc>
      </w:tr>
    </w:tbl>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autoSpaceDE w:val="0"/>
        <w:autoSpaceDN w:val="0"/>
        <w:adjustRightInd w:val="0"/>
        <w:outlineLvl w:val="0"/>
      </w:pP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D65058" w:rsidP="006612C5">
      <w:pPr>
        <w:pStyle w:val="ConsPlusNonformat"/>
        <w:framePr w:hSpace="180" w:wrap="around" w:vAnchor="text" w:hAnchor="margin" w:xAlign="right" w:y="1012"/>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38" type="#_x0000_t32" style="position:absolute;left:0;text-align:left;margin-left:47.3pt;margin-top:38.55pt;width:0;height:39.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5o9wEAAPwDAAAOAAAAZHJzL2Uyb0RvYy54bWysU0uOEzEQ3SNxB8t70p2IQa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HZlBLLDN5R97m/7K+6H92X/or0H7sbDP2n/rL72n3vrrub7hvBZHSu9WGOBVZ2DYdV&#10;8GtINuwkmPRFgWSX3d6PbotdJHzY5Lh7Uj4+nZ2kcsUtzkOIz4UzJP1UNERgatPElbMWr9TBNJvN&#10;ti9CHIBHQGqqbYqRKf3U1iTuPWpiAK49NEnnReI+sM1/ca/FgH0tJPqB/IYeeRLFSgPZMpyh+n1W&#10;jlS1xcwEkUrrEVRmYveCDrkJJvJ0/i1wzM4dnY0j0Cjr4K6ucXekKof8o+pBa5J94ep9vrtsB45Y&#10;voTDc0gz/Os6w28f7fInAAAA//8DAFBLAwQUAAYACAAAACEA2yHY2t0AAAAIAQAADwAAAGRycy9k&#10;b3ducmV2LnhtbEyPwU7DMBBE70j8g7VI3KhTRNMS4lSAFCEhLi300JsbL3FUex3Fbhr+noULHEfz&#10;NPu2XE/eiRGH2AVSMJ9lIJCaYDpqFXy81zcrEDFpMtoFQgVfGGFdXV6UujDhTBsct6kVPEKx0Aps&#10;Sn0hZWwseh1noUfi7jMMXieOQyvNoM887p28zbJcet0RX7C6x2eLzXF78gpqfDl2ucP9Ztq31o+L&#10;+u31aafU9dX0+AAi4ZT+YPjRZ3Wo2OkQTmSicAru73ImFSyXcxDc/+YDc4s8B1mV8v8D1TcAAAD/&#10;/wMAUEsBAi0AFAAGAAgAAAAhALaDOJL+AAAA4QEAABMAAAAAAAAAAAAAAAAAAAAAAFtDb250ZW50&#10;X1R5cGVzXS54bWxQSwECLQAUAAYACAAAACEAOP0h/9YAAACUAQAACwAAAAAAAAAAAAAAAAAvAQAA&#10;X3JlbHMvLnJlbHNQSwECLQAUAAYACAAAACEAeMOuaPcBAAD8AwAADgAAAAAAAAAAAAAAAAAuAgAA&#10;ZHJzL2Uyb0RvYy54bWxQSwECLQAUAAYACAAAACEA2yHY2t0AAAAIAQAADwAAAAAAAAAAAAAAAABR&#10;BAAAZHJzL2Rvd25yZXYueG1sUEsFBgAAAAAEAAQA8wAAAFsFAAAAAA==&#10;">
            <v:stroke endarrow="open"/>
          </v:shape>
        </w:pict>
      </w:r>
      <w:r>
        <w:rPr>
          <w:rFonts w:ascii="Times New Roman" w:hAnsi="Times New Roman" w:cs="Times New Roman"/>
          <w:noProof/>
          <w:sz w:val="24"/>
          <w:szCs w:val="24"/>
        </w:rPr>
        <w:pict>
          <v:shape id="Прямая со стрелкой 20" o:spid="_x0000_s1037" type="#_x0000_t32" style="position:absolute;left:0;text-align:left;margin-left:195.05pt;margin-top:38.55pt;width:0;height:2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719gEAAPwDAAAOAAAAZHJzL2Uyb0RvYy54bWysU0uOEzEQ3SNxB8t70p1IA6MonVlkgA2C&#10;iM8BPG47beGfyiad7AYuMEfgCmxYMKA5Q/eNKLuTHgQzEkJsqtt2vVevnsuLs53RZCsgKGcrOp2U&#10;lAjLXa3spqLv3j57dEpJiMzWTDsrKroXgZ4tHz5YtH4uZq5xuhZAkMSGeesr2sTo50UReCMMCxPn&#10;hcVD6cCwiEvYFDWwFtmNLmZl+bhoHdQeHBch4O75cEiXmV9KweMrKYOIRFcUtcUcIceLFIvlgs03&#10;wHyj+EEG+wcVhimLRUeqcxYZ+QDqDyqjOLjgZJxwZwonpeIi94DdTMvfunnTMC9yL2hO8KNN4f/R&#10;8pfbNRBVV3SG9lhm8I66z/1lf9X96L70V6T/2N1g6D/1l93X7nt33d103wgmo3OtD3MkWNk1HFbB&#10;ryHZsJNg0hcbJLvs9n50W+wi4cMmx93Z6cmTk0xX3OI8hPhcOEPST0VDBKY2TVw5a/FKHUyz2Wz7&#10;IkSsjMAjIBXVNsXIlH5qaxL3HntiAK5NmjE3nRdJ+6A2/8W9FgP2tZDoB+obauRJFCsNZMtwhur3&#10;05EFMxNEKq1HUJmF3Qs65CaYyNP5t8AxO1d0No5Ao6yDu6rG3VGqHPKPXQ+9prYvXL3Pd5ftwBHL&#10;/hyeQ5rhX9cZfvtolz8BAAD//wMAUEsDBBQABgAIAAAAIQCtiLEF3QAAAAoBAAAPAAAAZHJzL2Rv&#10;d25yZXYueG1sTI/BTsMwDIbvSLxDZCRuLG0RG5SmEyBVSIjLBhx2yxrTVEucqsm68vYYcYCTZfvT&#10;78/VevZOTDjGPpCCfJGBQGqD6alT8P7WXN2CiEmT0S4QKvjCCOv6/KzSpQkn2uC0TZ3gEIqlVmBT&#10;GkopY2vR67gIAxLvPsPodeJ27KQZ9YnDvZNFli2l1z3xBasHfLLYHrZHr6DB50O/dLjbzLvO+umm&#10;eX15/FDq8mJ+uAeRcE5/MPzoszrU7LQPRzJROAXXd1nOqILViisDv4M9k0WRg6wr+f+F+hsAAP//&#10;AwBQSwECLQAUAAYACAAAACEAtoM4kv4AAADhAQAAEwAAAAAAAAAAAAAAAAAAAAAAW0NvbnRlbnRf&#10;VHlwZXNdLnhtbFBLAQItABQABgAIAAAAIQA4/SH/1gAAAJQBAAALAAAAAAAAAAAAAAAAAC8BAABf&#10;cmVscy8ucmVsc1BLAQItABQABgAIAAAAIQDKQT719gEAAPwDAAAOAAAAAAAAAAAAAAAAAC4CAABk&#10;cnMvZTJvRG9jLnhtbFBLAQItABQABgAIAAAAIQCtiLEF3QAAAAoBAAAPAAAAAAAAAAAAAAAAAFAE&#10;AABkcnMvZG93bnJldi54bWxQSwUGAAAAAAQABADzAAAAWgUAAAAA&#10;">
            <v:stroke endarrow="open"/>
          </v:shape>
        </w:pict>
      </w:r>
    </w:p>
    <w:p w:rsidR="006612C5" w:rsidRPr="009559BD" w:rsidRDefault="006612C5" w:rsidP="006612C5">
      <w:pPr>
        <w:pStyle w:val="ConsPlusNonformat"/>
        <w:jc w:val="both"/>
        <w:rPr>
          <w:rFonts w:ascii="Times New Roman" w:hAnsi="Times New Roman" w:cs="Times New Roman"/>
          <w:noProof/>
          <w:sz w:val="24"/>
          <w:szCs w:val="24"/>
        </w:rPr>
      </w:pPr>
    </w:p>
    <w:p w:rsidR="006612C5" w:rsidRPr="009559BD" w:rsidRDefault="006612C5" w:rsidP="006612C5">
      <w:pPr>
        <w:pStyle w:val="ConsPlusNonformat"/>
        <w:jc w:val="both"/>
        <w:rPr>
          <w:rFonts w:ascii="Times New Roman" w:hAnsi="Times New Roman" w:cs="Times New Roman"/>
          <w:noProof/>
          <w:sz w:val="24"/>
          <w:szCs w:val="24"/>
        </w:rPr>
      </w:pPr>
    </w:p>
    <w:p w:rsidR="00CC1E8A" w:rsidRDefault="00CC1E8A"/>
    <w:sectPr w:rsidR="00CC1E8A" w:rsidSect="00045652">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612C5"/>
    <w:rsid w:val="00045652"/>
    <w:rsid w:val="001972C4"/>
    <w:rsid w:val="002D3D78"/>
    <w:rsid w:val="00341E84"/>
    <w:rsid w:val="004D0D6D"/>
    <w:rsid w:val="006612C5"/>
    <w:rsid w:val="008110C2"/>
    <w:rsid w:val="00953FBF"/>
    <w:rsid w:val="00A7283E"/>
    <w:rsid w:val="00AC2C0B"/>
    <w:rsid w:val="00B6611C"/>
    <w:rsid w:val="00BB03BD"/>
    <w:rsid w:val="00CC1E8A"/>
    <w:rsid w:val="00CD10B2"/>
    <w:rsid w:val="00D36A15"/>
    <w:rsid w:val="00D65058"/>
    <w:rsid w:val="00DA1CC8"/>
    <w:rsid w:val="00E71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Прямая со стрелкой 15"/>
        <o:r id="V:Rule21" type="connector" idref="#Прямая со стрелкой 7"/>
        <o:r id="V:Rule22" type="connector" idref="#Прямая со стрелкой 3"/>
        <o:r id="V:Rule23" type="connector" idref="#Прямая со стрелкой 8"/>
        <o:r id="V:Rule24" type="connector" idref="#Прямая со стрелкой 2"/>
        <o:r id="V:Rule25" type="connector" idref="#_x0000_s1044"/>
        <o:r id="V:Rule26" type="connector" idref="#Прямая со стрелкой 18"/>
        <o:r id="V:Rule27" type="connector" idref="#Прямая со стрелкой 4"/>
        <o:r id="V:Rule28" type="connector" idref="#Прямая со стрелкой 19"/>
        <o:r id="V:Rule29" type="connector" idref="#_x0000_s1040"/>
        <o:r id="V:Rule30" type="connector" idref="#Прямая со стрелкой 21"/>
        <o:r id="V:Rule31" type="connector" idref="#Прямая со стрелкой 17"/>
        <o:r id="V:Rule32" type="connector" idref="#_x0000_s1042"/>
        <o:r id="V:Rule33" type="connector" idref="#_x0000_s1043"/>
        <o:r id="V:Rule34" type="connector" idref="#_x0000_s1039"/>
        <o:r id="V:Rule35" type="connector" idref="#Прямая со стрелкой 12"/>
        <o:r id="V:Rule36" type="connector" idref="#Прямая со стрелкой 10"/>
        <o:r id="V:Rule37" type="connector" idref="#Прямая со стрелкой 20"/>
        <o:r id="V:Rule3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2C5"/>
    <w:pPr>
      <w:spacing w:after="0" w:line="240" w:lineRule="auto"/>
    </w:pPr>
    <w:rPr>
      <w:rFonts w:ascii="Calibri" w:eastAsia="Calibri" w:hAnsi="Calibri" w:cs="Times New Roman"/>
    </w:rPr>
  </w:style>
  <w:style w:type="paragraph" w:styleId="a4">
    <w:name w:val="footer"/>
    <w:basedOn w:val="a"/>
    <w:link w:val="a5"/>
    <w:rsid w:val="006612C5"/>
    <w:pPr>
      <w:tabs>
        <w:tab w:val="center" w:pos="4677"/>
        <w:tab w:val="right" w:pos="9355"/>
      </w:tabs>
    </w:pPr>
  </w:style>
  <w:style w:type="character" w:customStyle="1" w:styleId="a5">
    <w:name w:val="Нижний колонтитул Знак"/>
    <w:basedOn w:val="a0"/>
    <w:link w:val="a4"/>
    <w:rsid w:val="006612C5"/>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612C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6612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6612C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6">
    <w:name w:val="Hyperlink"/>
    <w:rsid w:val="006612C5"/>
    <w:rPr>
      <w:rFonts w:ascii="Times New Roman" w:hAnsi="Times New Roman" w:cs="Times New Roman" w:hint="default"/>
      <w:color w:val="0000FF"/>
      <w:u w:val="single"/>
    </w:rPr>
  </w:style>
  <w:style w:type="paragraph" w:styleId="a7">
    <w:name w:val="List Paragraph"/>
    <w:basedOn w:val="a"/>
    <w:uiPriority w:val="34"/>
    <w:qFormat/>
    <w:rsid w:val="006612C5"/>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uiPriority w:val="99"/>
    <w:locked/>
    <w:rsid w:val="006612C5"/>
    <w:rPr>
      <w:rFonts w:ascii="Arial" w:eastAsia="Calibri" w:hAnsi="Arial" w:cs="Arial"/>
      <w:sz w:val="20"/>
      <w:szCs w:val="20"/>
      <w:lang w:eastAsia="ru-RU"/>
    </w:rPr>
  </w:style>
  <w:style w:type="paragraph" w:styleId="a8">
    <w:name w:val="Normal (Web)"/>
    <w:basedOn w:val="a"/>
    <w:uiPriority w:val="99"/>
    <w:rsid w:val="006612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ettings" Target="settings.xml"/><Relationship Id="rId7" Type="http://schemas.openxmlformats.org/officeDocument/2006/relationships/hyperlink" Target="http://www.admk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r.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E0F35DAB650D9EBAABC1C77EEABF7F95622FD8B667A60BA3258FD145342FD3F718AFF9CFA9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9586</Words>
  <Characters>54642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Приемная</cp:lastModifiedBy>
  <cp:revision>2</cp:revision>
  <dcterms:created xsi:type="dcterms:W3CDTF">2016-04-21T07:52:00Z</dcterms:created>
  <dcterms:modified xsi:type="dcterms:W3CDTF">2016-04-21T07:52:00Z</dcterms:modified>
</cp:coreProperties>
</file>