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B27">
        <w:t>Проект</w:t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 w:rsidP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516B27" w:rsidP="00060D61">
      <w:r>
        <w:t>от 25.10.2015 г. № 101</w:t>
      </w:r>
      <w:r w:rsidR="00060D61">
        <w:t>-п</w:t>
      </w:r>
      <w:r>
        <w:t xml:space="preserve"> «Об утверждении административного регламента по предоставлению муниципальной услуги «Приватизация муниципального имущества»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4C5AB9" w:rsidRPr="00F9422F">
        <w:t>с</w:t>
      </w:r>
      <w:r w:rsidR="00516B27">
        <w:t xml:space="preserve"> Федеральным законом </w:t>
      </w:r>
      <w:r w:rsidR="004C5AB9">
        <w:t>Российской Федерации</w:t>
      </w:r>
      <w:r w:rsidR="00516B27">
        <w:t xml:space="preserve"> от 29.06.2015 № 180-ФЗ «О приватизации государственного и муниципального имущества</w:t>
      </w:r>
      <w:r w:rsidR="004C5AB9">
        <w:t>»</w:t>
      </w:r>
      <w:r w:rsidR="00516B27">
        <w:t>:</w:t>
      </w:r>
    </w:p>
    <w:p w:rsidR="00060D61" w:rsidRDefault="00060D61" w:rsidP="00060D61">
      <w:pPr>
        <w:ind w:right="-55"/>
        <w:jc w:val="both"/>
      </w:pPr>
    </w:p>
    <w:p w:rsidR="00516B27" w:rsidRDefault="00060D61" w:rsidP="00516B27">
      <w:pPr>
        <w:pStyle w:val="a4"/>
        <w:numPr>
          <w:ilvl w:val="0"/>
          <w:numId w:val="2"/>
        </w:numPr>
      </w:pPr>
      <w:r w:rsidRPr="00516B27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516B27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516B27">
        <w:rPr>
          <w:rFonts w:ascii="Times New Roman CYR" w:hAnsi="Times New Roman CYR" w:cs="Times New Roman CYR"/>
        </w:rPr>
        <w:t>Карымкары</w:t>
      </w:r>
      <w:proofErr w:type="spellEnd"/>
      <w:r w:rsidR="002B57C1" w:rsidRPr="00516B27">
        <w:rPr>
          <w:rFonts w:ascii="Times New Roman CYR" w:hAnsi="Times New Roman CYR" w:cs="Times New Roman CYR"/>
        </w:rPr>
        <w:t xml:space="preserve"> </w:t>
      </w:r>
      <w:r w:rsidR="00516B27">
        <w:t>от 25.10.2015 г. № 101-п «Об утверждении административного регламента по предоставлению муниципальной услуги «Приватизация муниципального имущества»:</w:t>
      </w:r>
    </w:p>
    <w:p w:rsidR="008C260E" w:rsidRPr="00516B27" w:rsidRDefault="00516B27" w:rsidP="00516B2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 w:rsidRPr="00516B27">
        <w:rPr>
          <w:rFonts w:ascii="Times New Roman CYR" w:hAnsi="Times New Roman CYR" w:cs="Times New Roman CYR"/>
        </w:rPr>
        <w:t xml:space="preserve">В </w:t>
      </w:r>
      <w:proofErr w:type="gramStart"/>
      <w:r w:rsidRPr="00516B27">
        <w:rPr>
          <w:rFonts w:ascii="Times New Roman CYR" w:hAnsi="Times New Roman CYR" w:cs="Times New Roman CYR"/>
        </w:rPr>
        <w:t>абзаце</w:t>
      </w:r>
      <w:proofErr w:type="gramEnd"/>
      <w:r w:rsidRPr="00516B27">
        <w:rPr>
          <w:rFonts w:ascii="Times New Roman CYR" w:hAnsi="Times New Roman CYR" w:cs="Times New Roman CYR"/>
        </w:rPr>
        <w:t xml:space="preserve"> 14 пункта 3.6</w:t>
      </w:r>
      <w:r>
        <w:rPr>
          <w:rFonts w:ascii="Times New Roman CYR" w:hAnsi="Times New Roman CYR" w:cs="Times New Roman CYR"/>
        </w:rPr>
        <w:t xml:space="preserve"> раздела 4</w:t>
      </w:r>
      <w:r w:rsidRPr="00516B27">
        <w:rPr>
          <w:rFonts w:ascii="Times New Roman CYR" w:hAnsi="Times New Roman CYR" w:cs="Times New Roman CYR"/>
        </w:rPr>
        <w:t xml:space="preserve"> приложения к постановлению</w:t>
      </w:r>
      <w:r w:rsidR="008C260E" w:rsidRPr="00516B27">
        <w:rPr>
          <w:rFonts w:ascii="Times New Roman CYR" w:hAnsi="Times New Roman CYR" w:cs="Times New Roman CYR"/>
        </w:rPr>
        <w:t xml:space="preserve"> </w:t>
      </w:r>
      <w:r w:rsidRPr="00516B27">
        <w:rPr>
          <w:rFonts w:ascii="Times New Roman CYR" w:hAnsi="Times New Roman CYR" w:cs="Times New Roman CYR"/>
        </w:rPr>
        <w:t>слово «десяти» заменить на словом «пяти»;</w:t>
      </w:r>
    </w:p>
    <w:p w:rsidR="00516B27" w:rsidRPr="008C260E" w:rsidRDefault="00516B27" w:rsidP="00516B2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абзаце</w:t>
      </w:r>
      <w:proofErr w:type="gramEnd"/>
      <w:r>
        <w:rPr>
          <w:rFonts w:ascii="Times New Roman CYR" w:hAnsi="Times New Roman CYR" w:cs="Times New Roman CYR"/>
        </w:rPr>
        <w:t xml:space="preserve"> 7 пункта 3.6 раздела 4 приложения к постановлению слова «в размере 10 процентов» заменить словами «в размере 20 процентов».</w:t>
      </w:r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6" w:history="1">
        <w:r w:rsidR="00060D61" w:rsidRPr="0032171D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54BD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16B2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97835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2013-11-05T07:21:00Z</cp:lastPrinted>
  <dcterms:created xsi:type="dcterms:W3CDTF">2015-12-09T11:24:00Z</dcterms:created>
  <dcterms:modified xsi:type="dcterms:W3CDTF">2015-12-09T11:24:00Z</dcterms:modified>
</cp:coreProperties>
</file>