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12C" w:rsidRDefault="00DD112C" w:rsidP="00DD112C">
      <w:pPr>
        <w:jc w:val="center"/>
      </w:pPr>
      <w:r w:rsidRPr="003773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ымкары-ПП-01" style="width:40.8pt;height:48pt;visibility:visible">
            <v:imagedata r:id="rId7" o:title="Карымкары-ПП-01"/>
          </v:shape>
        </w:pict>
      </w:r>
    </w:p>
    <w:p w:rsidR="00DD112C" w:rsidRDefault="00DD112C" w:rsidP="00DD112C">
      <w:pPr>
        <w:jc w:val="center"/>
      </w:pPr>
    </w:p>
    <w:tbl>
      <w:tblPr>
        <w:tblW w:w="10206" w:type="dxa"/>
        <w:tblInd w:w="-459" w:type="dxa"/>
        <w:tblLayout w:type="fixed"/>
        <w:tblLook w:val="01E0"/>
      </w:tblPr>
      <w:tblGrid>
        <w:gridCol w:w="237"/>
        <w:gridCol w:w="613"/>
        <w:gridCol w:w="237"/>
        <w:gridCol w:w="1501"/>
        <w:gridCol w:w="1381"/>
        <w:gridCol w:w="410"/>
        <w:gridCol w:w="237"/>
        <w:gridCol w:w="3482"/>
        <w:gridCol w:w="448"/>
        <w:gridCol w:w="1660"/>
      </w:tblGrid>
      <w:tr w:rsidR="00DD112C" w:rsidRPr="00DD112C" w:rsidTr="009B30E7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10206" w:type="dxa"/>
            <w:gridSpan w:val="10"/>
          </w:tcPr>
          <w:p w:rsidR="00DD112C" w:rsidRPr="00D7272D" w:rsidRDefault="00DD112C" w:rsidP="00FF3063">
            <w:pPr>
              <w:jc w:val="center"/>
              <w:rPr>
                <w:rFonts w:ascii="Georgia" w:hAnsi="Georgia"/>
              </w:rPr>
            </w:pPr>
          </w:p>
          <w:p w:rsidR="00DD112C" w:rsidRPr="00DD112C" w:rsidRDefault="00DD112C" w:rsidP="00FF3063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DD112C">
              <w:rPr>
                <w:b/>
                <w:sz w:val="22"/>
                <w:szCs w:val="22"/>
                <w:lang w:val="ru-RU"/>
              </w:rPr>
              <w:t xml:space="preserve">АДМИНИСТРАЦИЯ </w:t>
            </w:r>
          </w:p>
          <w:p w:rsidR="00DD112C" w:rsidRPr="00DD112C" w:rsidRDefault="00DD112C" w:rsidP="00FF3063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DD112C">
              <w:rPr>
                <w:b/>
                <w:sz w:val="22"/>
                <w:szCs w:val="22"/>
                <w:lang w:val="ru-RU"/>
              </w:rPr>
              <w:t>СЕЛЬСКОГО ПОСЕЛЕНИЯ КАРЫМКАРЫ</w:t>
            </w:r>
          </w:p>
          <w:p w:rsidR="00DD112C" w:rsidRPr="00DD112C" w:rsidRDefault="00DD112C" w:rsidP="00FF3063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DD112C">
              <w:rPr>
                <w:b/>
                <w:sz w:val="22"/>
                <w:szCs w:val="22"/>
                <w:lang w:val="ru-RU"/>
              </w:rPr>
              <w:t>Октябрьского района</w:t>
            </w:r>
          </w:p>
          <w:p w:rsidR="00DD112C" w:rsidRPr="00DD112C" w:rsidRDefault="00DD112C" w:rsidP="00FF3063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DD112C">
              <w:rPr>
                <w:b/>
                <w:sz w:val="22"/>
                <w:szCs w:val="22"/>
                <w:lang w:val="ru-RU"/>
              </w:rPr>
              <w:t xml:space="preserve">Ханты-Мансийского автономного округа - </w:t>
            </w:r>
            <w:proofErr w:type="spellStart"/>
            <w:r w:rsidRPr="00DD112C">
              <w:rPr>
                <w:b/>
                <w:sz w:val="22"/>
                <w:szCs w:val="22"/>
                <w:lang w:val="ru-RU"/>
              </w:rPr>
              <w:t>Югры</w:t>
            </w:r>
            <w:proofErr w:type="spellEnd"/>
          </w:p>
          <w:p w:rsidR="00DD112C" w:rsidRPr="00DD112C" w:rsidRDefault="00DD112C" w:rsidP="00FF3063">
            <w:pPr>
              <w:jc w:val="center"/>
              <w:rPr>
                <w:lang w:val="ru-RU"/>
              </w:rPr>
            </w:pPr>
          </w:p>
          <w:p w:rsidR="00DD112C" w:rsidRPr="00DD112C" w:rsidRDefault="00DD112C" w:rsidP="00FF3063">
            <w:pPr>
              <w:jc w:val="center"/>
              <w:rPr>
                <w:b/>
                <w:sz w:val="26"/>
                <w:lang w:val="ru-RU"/>
              </w:rPr>
            </w:pPr>
            <w:r w:rsidRPr="00DD112C">
              <w:rPr>
                <w:b/>
                <w:spacing w:val="20"/>
                <w:sz w:val="26"/>
                <w:lang w:val="ru-RU"/>
              </w:rPr>
              <w:t>ПОСТАНОВЛЕНИЕ</w:t>
            </w:r>
          </w:p>
        </w:tc>
      </w:tr>
      <w:tr w:rsidR="00DD112C" w:rsidTr="009B30E7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37" w:type="dxa"/>
            <w:vAlign w:val="bottom"/>
          </w:tcPr>
          <w:p w:rsidR="00DD112C" w:rsidRPr="009B30E7" w:rsidRDefault="00DD112C" w:rsidP="00FF3063">
            <w:pPr>
              <w:jc w:val="right"/>
              <w:rPr>
                <w:sz w:val="24"/>
                <w:szCs w:val="24"/>
              </w:rPr>
            </w:pPr>
            <w:r w:rsidRPr="009B30E7">
              <w:rPr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112C" w:rsidRPr="009B30E7" w:rsidRDefault="00DD112C" w:rsidP="00FF3063">
            <w:pPr>
              <w:jc w:val="center"/>
              <w:rPr>
                <w:sz w:val="24"/>
                <w:szCs w:val="24"/>
                <w:lang w:val="ru-RU"/>
              </w:rPr>
            </w:pPr>
            <w:r w:rsidRPr="009B30E7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37" w:type="dxa"/>
            <w:vAlign w:val="bottom"/>
          </w:tcPr>
          <w:p w:rsidR="00DD112C" w:rsidRPr="009B30E7" w:rsidRDefault="00DD112C" w:rsidP="00FF3063">
            <w:pPr>
              <w:rPr>
                <w:sz w:val="24"/>
                <w:szCs w:val="24"/>
              </w:rPr>
            </w:pPr>
            <w:r w:rsidRPr="009B30E7">
              <w:rPr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112C" w:rsidRPr="009B30E7" w:rsidRDefault="00DD112C" w:rsidP="00FF3063">
            <w:pPr>
              <w:jc w:val="center"/>
              <w:rPr>
                <w:sz w:val="24"/>
                <w:szCs w:val="24"/>
                <w:lang w:val="ru-RU"/>
              </w:rPr>
            </w:pPr>
            <w:r w:rsidRPr="009B30E7">
              <w:rPr>
                <w:sz w:val="24"/>
                <w:szCs w:val="24"/>
                <w:lang w:val="ru-RU"/>
              </w:rPr>
              <w:t>августа</w:t>
            </w:r>
          </w:p>
        </w:tc>
        <w:tc>
          <w:tcPr>
            <w:tcW w:w="1381" w:type="dxa"/>
            <w:vAlign w:val="bottom"/>
          </w:tcPr>
          <w:p w:rsidR="00DD112C" w:rsidRPr="009B30E7" w:rsidRDefault="00DD112C" w:rsidP="00FF3063">
            <w:pPr>
              <w:ind w:right="-108"/>
              <w:jc w:val="right"/>
              <w:rPr>
                <w:sz w:val="24"/>
                <w:szCs w:val="24"/>
                <w:lang w:val="ru-RU"/>
              </w:rPr>
            </w:pPr>
            <w:r w:rsidRPr="009B30E7">
              <w:rPr>
                <w:sz w:val="24"/>
                <w:szCs w:val="24"/>
                <w:lang w:val="ru-RU"/>
              </w:rPr>
              <w:t>20</w:t>
            </w:r>
            <w:proofErr w:type="spellStart"/>
            <w:r w:rsidRPr="009B30E7">
              <w:rPr>
                <w:sz w:val="24"/>
                <w:szCs w:val="24"/>
              </w:rPr>
              <w:t>20</w:t>
            </w:r>
            <w:proofErr w:type="spellEnd"/>
            <w:r w:rsidR="009B30E7" w:rsidRPr="009B30E7">
              <w:rPr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410" w:type="dxa"/>
            <w:vAlign w:val="bottom"/>
          </w:tcPr>
          <w:p w:rsidR="00DD112C" w:rsidRPr="009B30E7" w:rsidRDefault="00DD112C" w:rsidP="00FF3063">
            <w:pPr>
              <w:rPr>
                <w:sz w:val="24"/>
                <w:szCs w:val="24"/>
              </w:rPr>
            </w:pPr>
          </w:p>
        </w:tc>
        <w:tc>
          <w:tcPr>
            <w:tcW w:w="237" w:type="dxa"/>
            <w:vAlign w:val="bottom"/>
          </w:tcPr>
          <w:p w:rsidR="00DD112C" w:rsidRPr="009B30E7" w:rsidRDefault="00DD112C" w:rsidP="00FF3063">
            <w:pPr>
              <w:rPr>
                <w:sz w:val="24"/>
                <w:szCs w:val="24"/>
              </w:rPr>
            </w:pPr>
          </w:p>
        </w:tc>
        <w:tc>
          <w:tcPr>
            <w:tcW w:w="3482" w:type="dxa"/>
            <w:vAlign w:val="bottom"/>
          </w:tcPr>
          <w:p w:rsidR="00DD112C" w:rsidRPr="009B30E7" w:rsidRDefault="00DD112C" w:rsidP="00FF3063">
            <w:pPr>
              <w:rPr>
                <w:sz w:val="24"/>
                <w:szCs w:val="24"/>
              </w:rPr>
            </w:pPr>
          </w:p>
        </w:tc>
        <w:tc>
          <w:tcPr>
            <w:tcW w:w="448" w:type="dxa"/>
            <w:vAlign w:val="bottom"/>
          </w:tcPr>
          <w:p w:rsidR="00DD112C" w:rsidRPr="009B30E7" w:rsidRDefault="00DD112C" w:rsidP="00FF3063">
            <w:pPr>
              <w:jc w:val="center"/>
              <w:rPr>
                <w:sz w:val="24"/>
                <w:szCs w:val="24"/>
              </w:rPr>
            </w:pPr>
            <w:r w:rsidRPr="009B30E7">
              <w:rPr>
                <w:sz w:val="24"/>
                <w:szCs w:val="24"/>
              </w:rPr>
              <w:t>№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112C" w:rsidRPr="009B30E7" w:rsidRDefault="00DD112C" w:rsidP="009B30E7">
            <w:pPr>
              <w:jc w:val="center"/>
              <w:rPr>
                <w:sz w:val="24"/>
                <w:szCs w:val="24"/>
              </w:rPr>
            </w:pPr>
            <w:r w:rsidRPr="009B30E7">
              <w:rPr>
                <w:sz w:val="24"/>
                <w:szCs w:val="24"/>
              </w:rPr>
              <w:t>1</w:t>
            </w:r>
            <w:r w:rsidR="009B30E7" w:rsidRPr="009B30E7">
              <w:rPr>
                <w:sz w:val="24"/>
                <w:szCs w:val="24"/>
                <w:lang w:val="ru-RU"/>
              </w:rPr>
              <w:t>47</w:t>
            </w:r>
            <w:r w:rsidRPr="009B30E7">
              <w:rPr>
                <w:sz w:val="24"/>
                <w:szCs w:val="24"/>
              </w:rPr>
              <w:t>-п</w:t>
            </w:r>
          </w:p>
        </w:tc>
      </w:tr>
      <w:tr w:rsidR="00DD112C" w:rsidTr="009B30E7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0206" w:type="dxa"/>
            <w:gridSpan w:val="10"/>
          </w:tcPr>
          <w:p w:rsidR="00DD112C" w:rsidRPr="009B30E7" w:rsidRDefault="00DD112C" w:rsidP="00FF3063">
            <w:pPr>
              <w:rPr>
                <w:sz w:val="24"/>
                <w:szCs w:val="24"/>
              </w:rPr>
            </w:pPr>
            <w:r w:rsidRPr="009B30E7">
              <w:rPr>
                <w:sz w:val="24"/>
                <w:szCs w:val="24"/>
              </w:rPr>
              <w:t xml:space="preserve">п. </w:t>
            </w:r>
            <w:proofErr w:type="spellStart"/>
            <w:r w:rsidRPr="009B30E7">
              <w:rPr>
                <w:sz w:val="24"/>
                <w:szCs w:val="24"/>
              </w:rPr>
              <w:t>Карымкары</w:t>
            </w:r>
            <w:proofErr w:type="spellEnd"/>
          </w:p>
          <w:p w:rsidR="00DD112C" w:rsidRPr="009B30E7" w:rsidRDefault="00DD112C" w:rsidP="00FF3063">
            <w:pPr>
              <w:rPr>
                <w:sz w:val="24"/>
                <w:szCs w:val="24"/>
              </w:rPr>
            </w:pPr>
          </w:p>
          <w:p w:rsidR="00DD112C" w:rsidRPr="009B30E7" w:rsidRDefault="00DD112C" w:rsidP="00FF3063">
            <w:pPr>
              <w:rPr>
                <w:sz w:val="24"/>
                <w:szCs w:val="24"/>
              </w:rPr>
            </w:pPr>
          </w:p>
        </w:tc>
      </w:tr>
    </w:tbl>
    <w:p w:rsidR="00DD112C" w:rsidRDefault="00DD112C" w:rsidP="00B016BD">
      <w:pPr>
        <w:pStyle w:val="1"/>
        <w:shd w:val="clear" w:color="auto" w:fill="auto"/>
        <w:spacing w:before="0" w:after="0" w:line="276" w:lineRule="auto"/>
        <w:ind w:left="20" w:right="4109"/>
        <w:jc w:val="left"/>
        <w:rPr>
          <w:color w:val="000000"/>
          <w:sz w:val="28"/>
          <w:szCs w:val="28"/>
        </w:rPr>
      </w:pPr>
    </w:p>
    <w:p w:rsidR="002A77AE" w:rsidRPr="009B30E7" w:rsidRDefault="002A77AE" w:rsidP="009B30E7">
      <w:pPr>
        <w:pStyle w:val="1"/>
        <w:shd w:val="clear" w:color="auto" w:fill="auto"/>
        <w:spacing w:before="0" w:after="0" w:line="276" w:lineRule="auto"/>
        <w:ind w:left="20" w:right="4393"/>
        <w:jc w:val="left"/>
        <w:rPr>
          <w:color w:val="000000"/>
          <w:sz w:val="24"/>
          <w:szCs w:val="24"/>
        </w:rPr>
      </w:pPr>
      <w:r w:rsidRPr="009B30E7">
        <w:rPr>
          <w:color w:val="000000"/>
          <w:sz w:val="24"/>
          <w:szCs w:val="24"/>
        </w:rPr>
        <w:t xml:space="preserve">Об утверждении Порядка организации   и    осуществления      муниципального </w:t>
      </w:r>
      <w:proofErr w:type="gramStart"/>
      <w:r w:rsidRPr="009B30E7">
        <w:rPr>
          <w:color w:val="000000"/>
          <w:sz w:val="24"/>
          <w:szCs w:val="24"/>
        </w:rPr>
        <w:t>контроля    за</w:t>
      </w:r>
      <w:proofErr w:type="gramEnd"/>
      <w:r w:rsidRPr="009B30E7">
        <w:rPr>
          <w:color w:val="000000"/>
          <w:sz w:val="24"/>
          <w:szCs w:val="24"/>
        </w:rPr>
        <w:t xml:space="preserve">     соблюдением   Правил благоустройства      на        территории сельского поселения </w:t>
      </w:r>
      <w:proofErr w:type="spellStart"/>
      <w:r w:rsidRPr="009B30E7">
        <w:rPr>
          <w:color w:val="000000"/>
          <w:sz w:val="24"/>
          <w:szCs w:val="24"/>
        </w:rPr>
        <w:t>К</w:t>
      </w:r>
      <w:r w:rsidR="009B30E7">
        <w:rPr>
          <w:color w:val="000000"/>
          <w:sz w:val="24"/>
          <w:szCs w:val="24"/>
        </w:rPr>
        <w:t>арымкары</w:t>
      </w:r>
      <w:proofErr w:type="spellEnd"/>
    </w:p>
    <w:p w:rsidR="002A77AE" w:rsidRPr="009B30E7" w:rsidRDefault="002A77AE" w:rsidP="00065815">
      <w:pPr>
        <w:pStyle w:val="1"/>
        <w:shd w:val="clear" w:color="auto" w:fill="auto"/>
        <w:spacing w:before="0" w:after="0" w:line="276" w:lineRule="auto"/>
        <w:ind w:right="4109"/>
        <w:jc w:val="left"/>
        <w:rPr>
          <w:color w:val="000000"/>
          <w:sz w:val="24"/>
          <w:szCs w:val="24"/>
        </w:rPr>
      </w:pPr>
    </w:p>
    <w:p w:rsidR="002A77AE" w:rsidRPr="009B30E7" w:rsidRDefault="002A77AE" w:rsidP="00155A9A">
      <w:pPr>
        <w:pStyle w:val="1"/>
        <w:shd w:val="clear" w:color="auto" w:fill="auto"/>
        <w:spacing w:before="0" w:after="0" w:line="276" w:lineRule="auto"/>
        <w:ind w:left="20" w:right="20" w:firstLine="689"/>
        <w:rPr>
          <w:color w:val="000000"/>
          <w:sz w:val="24"/>
          <w:szCs w:val="24"/>
        </w:rPr>
      </w:pPr>
      <w:r w:rsidRPr="009B30E7">
        <w:rPr>
          <w:color w:val="000000"/>
          <w:sz w:val="24"/>
          <w:szCs w:val="24"/>
        </w:rPr>
        <w:t>В соответствии Федеральным законом от 06.10.2003 № 131-ФЗ «Об общих принципах организации местного самоуправления в Российской Федерации», Федеральным законом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контроля»:</w:t>
      </w:r>
    </w:p>
    <w:p w:rsidR="002A77AE" w:rsidRPr="009B30E7" w:rsidRDefault="002A77AE" w:rsidP="00155A9A">
      <w:pPr>
        <w:pStyle w:val="1"/>
        <w:shd w:val="clear" w:color="auto" w:fill="auto"/>
        <w:spacing w:before="0" w:after="0" w:line="276" w:lineRule="auto"/>
        <w:ind w:left="20" w:right="20" w:firstLine="689"/>
        <w:rPr>
          <w:sz w:val="24"/>
          <w:szCs w:val="24"/>
        </w:rPr>
      </w:pPr>
    </w:p>
    <w:p w:rsidR="002A77AE" w:rsidRPr="009B30E7" w:rsidRDefault="002A77AE" w:rsidP="00155A9A">
      <w:pPr>
        <w:pStyle w:val="1"/>
        <w:shd w:val="clear" w:color="auto" w:fill="auto"/>
        <w:spacing w:before="0" w:after="0" w:line="276" w:lineRule="auto"/>
        <w:ind w:right="20" w:firstLine="709"/>
        <w:rPr>
          <w:sz w:val="24"/>
          <w:szCs w:val="24"/>
        </w:rPr>
      </w:pPr>
      <w:r w:rsidRPr="009B30E7">
        <w:rPr>
          <w:color w:val="000000"/>
          <w:sz w:val="24"/>
          <w:szCs w:val="24"/>
        </w:rPr>
        <w:t xml:space="preserve">1. Утвердить Порядок организации и осуществления муниципального </w:t>
      </w:r>
      <w:proofErr w:type="gramStart"/>
      <w:r w:rsidRPr="009B30E7">
        <w:rPr>
          <w:color w:val="000000"/>
          <w:sz w:val="24"/>
          <w:szCs w:val="24"/>
        </w:rPr>
        <w:t>контроля за</w:t>
      </w:r>
      <w:proofErr w:type="gramEnd"/>
      <w:r w:rsidRPr="009B30E7">
        <w:rPr>
          <w:color w:val="000000"/>
          <w:sz w:val="24"/>
          <w:szCs w:val="24"/>
        </w:rPr>
        <w:t xml:space="preserve"> соблюдением правил благоустройства на территории сельского поселения </w:t>
      </w:r>
      <w:proofErr w:type="spellStart"/>
      <w:r w:rsidR="0019449F" w:rsidRPr="009B30E7">
        <w:rPr>
          <w:color w:val="000000"/>
          <w:sz w:val="24"/>
          <w:szCs w:val="24"/>
        </w:rPr>
        <w:t>Карымкары</w:t>
      </w:r>
      <w:proofErr w:type="spellEnd"/>
      <w:r w:rsidRPr="009B30E7">
        <w:rPr>
          <w:color w:val="000000"/>
          <w:sz w:val="24"/>
          <w:szCs w:val="24"/>
        </w:rPr>
        <w:t xml:space="preserve"> согласно приложению к настоящему постановлению.</w:t>
      </w:r>
    </w:p>
    <w:p w:rsidR="002A77AE" w:rsidRPr="009B30E7" w:rsidRDefault="002A77AE" w:rsidP="001A4604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2. Настоящее постановление вступает в силу после его официального опубликования (обнародования).</w:t>
      </w:r>
    </w:p>
    <w:p w:rsidR="002A77AE" w:rsidRPr="009B30E7" w:rsidRDefault="002A77AE" w:rsidP="001A4604">
      <w:pPr>
        <w:pStyle w:val="Style6"/>
        <w:widowControl/>
        <w:tabs>
          <w:tab w:val="left" w:pos="986"/>
        </w:tabs>
        <w:spacing w:line="240" w:lineRule="auto"/>
        <w:ind w:left="720" w:firstLine="0"/>
        <w:rPr>
          <w:rStyle w:val="FontStyle39"/>
          <w:sz w:val="24"/>
        </w:rPr>
      </w:pPr>
      <w:r w:rsidRPr="009B30E7">
        <w:rPr>
          <w:rStyle w:val="FontStyle39"/>
          <w:sz w:val="24"/>
        </w:rPr>
        <w:t xml:space="preserve">3. </w:t>
      </w:r>
      <w:proofErr w:type="gramStart"/>
      <w:r w:rsidRPr="009B30E7">
        <w:rPr>
          <w:rStyle w:val="FontStyle39"/>
          <w:sz w:val="24"/>
        </w:rPr>
        <w:t>Контроль за</w:t>
      </w:r>
      <w:proofErr w:type="gramEnd"/>
      <w:r w:rsidRPr="009B30E7">
        <w:rPr>
          <w:rStyle w:val="FontStyle39"/>
          <w:sz w:val="24"/>
        </w:rPr>
        <w:t xml:space="preserve"> выполнением постановления оставляю за собой.</w:t>
      </w:r>
    </w:p>
    <w:p w:rsidR="002A77AE" w:rsidRDefault="002A77AE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9B30E7" w:rsidRDefault="009B30E7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9B30E7" w:rsidRDefault="009B30E7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9B30E7" w:rsidRDefault="009B30E7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9B30E7" w:rsidRDefault="009B30E7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9B30E7" w:rsidRPr="009B30E7" w:rsidRDefault="009B30E7" w:rsidP="001A4604">
      <w:pPr>
        <w:pStyle w:val="Style6"/>
        <w:widowControl/>
        <w:tabs>
          <w:tab w:val="left" w:pos="986"/>
        </w:tabs>
        <w:spacing w:line="240" w:lineRule="auto"/>
        <w:ind w:firstLine="709"/>
        <w:rPr>
          <w:rStyle w:val="FontStyle39"/>
          <w:sz w:val="24"/>
        </w:rPr>
      </w:pPr>
    </w:p>
    <w:p w:rsidR="002A77AE" w:rsidRPr="009B30E7" w:rsidRDefault="002A77AE" w:rsidP="001A4604">
      <w:pPr>
        <w:pStyle w:val="Style6"/>
        <w:widowControl/>
        <w:tabs>
          <w:tab w:val="left" w:pos="986"/>
        </w:tabs>
        <w:ind w:firstLine="709"/>
        <w:rPr>
          <w:rStyle w:val="FontStyle39"/>
          <w:sz w:val="24"/>
        </w:rPr>
      </w:pPr>
    </w:p>
    <w:p w:rsidR="002A77AE" w:rsidRPr="009B30E7" w:rsidRDefault="002A77AE" w:rsidP="0019449F">
      <w:pPr>
        <w:pStyle w:val="Style6"/>
        <w:widowControl/>
        <w:tabs>
          <w:tab w:val="left" w:pos="986"/>
        </w:tabs>
        <w:ind w:firstLine="0"/>
        <w:jc w:val="left"/>
        <w:rPr>
          <w:rStyle w:val="FontStyle39"/>
          <w:sz w:val="24"/>
        </w:rPr>
      </w:pPr>
      <w:r w:rsidRPr="009B30E7">
        <w:rPr>
          <w:rStyle w:val="FontStyle39"/>
          <w:sz w:val="24"/>
        </w:rPr>
        <w:t xml:space="preserve">Глава </w:t>
      </w:r>
    </w:p>
    <w:p w:rsidR="002A77AE" w:rsidRPr="009B30E7" w:rsidRDefault="002A77AE" w:rsidP="00065815">
      <w:pPr>
        <w:pStyle w:val="Style6"/>
        <w:widowControl/>
        <w:tabs>
          <w:tab w:val="left" w:pos="986"/>
        </w:tabs>
        <w:ind w:firstLine="0"/>
        <w:jc w:val="left"/>
      </w:pPr>
      <w:r w:rsidRPr="009B30E7">
        <w:rPr>
          <w:rStyle w:val="FontStyle39"/>
          <w:sz w:val="24"/>
        </w:rPr>
        <w:t xml:space="preserve">сельского поселения </w:t>
      </w:r>
      <w:proofErr w:type="spellStart"/>
      <w:r w:rsidR="0019449F" w:rsidRPr="009B30E7">
        <w:rPr>
          <w:rStyle w:val="FontStyle39"/>
          <w:sz w:val="24"/>
        </w:rPr>
        <w:t>Карымкары</w:t>
      </w:r>
      <w:proofErr w:type="spellEnd"/>
      <w:r w:rsidRPr="009B30E7">
        <w:rPr>
          <w:rStyle w:val="FontStyle39"/>
          <w:sz w:val="24"/>
        </w:rPr>
        <w:t xml:space="preserve">                                            </w:t>
      </w:r>
      <w:r w:rsidR="009B30E7">
        <w:rPr>
          <w:rStyle w:val="FontStyle39"/>
          <w:sz w:val="24"/>
        </w:rPr>
        <w:t xml:space="preserve">             </w:t>
      </w:r>
      <w:r w:rsidRPr="009B30E7">
        <w:rPr>
          <w:rStyle w:val="FontStyle39"/>
          <w:sz w:val="24"/>
        </w:rPr>
        <w:t xml:space="preserve">     </w:t>
      </w:r>
      <w:r w:rsidR="0019449F" w:rsidRPr="009B30E7">
        <w:rPr>
          <w:rStyle w:val="FontStyle39"/>
          <w:sz w:val="24"/>
        </w:rPr>
        <w:t>Ф.Н.Семенов</w:t>
      </w:r>
    </w:p>
    <w:p w:rsidR="002A77AE" w:rsidRPr="009B30E7" w:rsidRDefault="002A77AE" w:rsidP="00065815">
      <w:pPr>
        <w:tabs>
          <w:tab w:val="left" w:pos="709"/>
        </w:tabs>
        <w:spacing w:line="276" w:lineRule="auto"/>
        <w:rPr>
          <w:sz w:val="24"/>
          <w:szCs w:val="24"/>
          <w:lang w:val="ru-RU"/>
        </w:rPr>
      </w:pPr>
    </w:p>
    <w:p w:rsidR="002A77AE" w:rsidRPr="009B30E7" w:rsidRDefault="002A77AE" w:rsidP="005610A1">
      <w:pPr>
        <w:tabs>
          <w:tab w:val="left" w:pos="709"/>
        </w:tabs>
        <w:spacing w:line="276" w:lineRule="auto"/>
        <w:jc w:val="both"/>
        <w:rPr>
          <w:sz w:val="24"/>
          <w:szCs w:val="24"/>
          <w:lang w:val="ru-RU"/>
        </w:rPr>
      </w:pPr>
    </w:p>
    <w:p w:rsidR="002A77AE" w:rsidRPr="009B30E7" w:rsidRDefault="002A77AE" w:rsidP="005610A1">
      <w:pPr>
        <w:tabs>
          <w:tab w:val="left" w:pos="709"/>
        </w:tabs>
        <w:spacing w:line="276" w:lineRule="auto"/>
        <w:jc w:val="both"/>
        <w:rPr>
          <w:sz w:val="24"/>
          <w:szCs w:val="24"/>
          <w:lang w:val="ru-RU"/>
        </w:rPr>
      </w:pPr>
    </w:p>
    <w:p w:rsidR="002A77AE" w:rsidRPr="009B30E7" w:rsidRDefault="002A77AE" w:rsidP="005610A1">
      <w:pPr>
        <w:tabs>
          <w:tab w:val="left" w:pos="709"/>
        </w:tabs>
        <w:spacing w:line="276" w:lineRule="auto"/>
        <w:jc w:val="both"/>
        <w:rPr>
          <w:sz w:val="24"/>
          <w:szCs w:val="24"/>
          <w:lang w:val="ru-RU"/>
        </w:rPr>
      </w:pPr>
    </w:p>
    <w:p w:rsidR="002A77AE" w:rsidRPr="009B30E7" w:rsidRDefault="002A77AE" w:rsidP="005610A1">
      <w:pPr>
        <w:tabs>
          <w:tab w:val="left" w:pos="709"/>
        </w:tabs>
        <w:spacing w:line="276" w:lineRule="auto"/>
        <w:jc w:val="both"/>
        <w:rPr>
          <w:sz w:val="24"/>
          <w:szCs w:val="24"/>
          <w:lang w:val="ru-RU"/>
        </w:rPr>
      </w:pPr>
    </w:p>
    <w:p w:rsidR="002A77AE" w:rsidRPr="009B30E7" w:rsidRDefault="002A77AE" w:rsidP="005610A1">
      <w:pPr>
        <w:widowControl w:val="0"/>
        <w:spacing w:line="276" w:lineRule="auto"/>
        <w:jc w:val="right"/>
        <w:rPr>
          <w:bCs/>
          <w:color w:val="000000"/>
          <w:spacing w:val="-1"/>
          <w:sz w:val="24"/>
          <w:szCs w:val="24"/>
          <w:lang w:val="ru-RU"/>
        </w:rPr>
      </w:pPr>
      <w:r w:rsidRPr="009B30E7">
        <w:rPr>
          <w:bCs/>
          <w:color w:val="000000"/>
          <w:spacing w:val="-1"/>
          <w:sz w:val="24"/>
          <w:szCs w:val="24"/>
          <w:lang w:val="ru-RU"/>
        </w:rPr>
        <w:lastRenderedPageBreak/>
        <w:t xml:space="preserve">Приложение </w:t>
      </w:r>
    </w:p>
    <w:p w:rsidR="002A77AE" w:rsidRPr="009B30E7" w:rsidRDefault="002A77AE" w:rsidP="005610A1">
      <w:pPr>
        <w:widowControl w:val="0"/>
        <w:spacing w:line="276" w:lineRule="auto"/>
        <w:jc w:val="right"/>
        <w:rPr>
          <w:bCs/>
          <w:color w:val="000000"/>
          <w:spacing w:val="-1"/>
          <w:sz w:val="24"/>
          <w:szCs w:val="24"/>
          <w:lang w:val="ru-RU"/>
        </w:rPr>
      </w:pPr>
      <w:r w:rsidRPr="009B30E7">
        <w:rPr>
          <w:bCs/>
          <w:color w:val="000000"/>
          <w:spacing w:val="-1"/>
          <w:sz w:val="24"/>
          <w:szCs w:val="24"/>
          <w:lang w:val="ru-RU"/>
        </w:rPr>
        <w:t xml:space="preserve">к постановлению администрации </w:t>
      </w:r>
    </w:p>
    <w:p w:rsidR="002A77AE" w:rsidRPr="009B30E7" w:rsidRDefault="002A77AE" w:rsidP="005610A1">
      <w:pPr>
        <w:widowControl w:val="0"/>
        <w:spacing w:line="276" w:lineRule="auto"/>
        <w:jc w:val="right"/>
        <w:rPr>
          <w:bCs/>
          <w:color w:val="000000"/>
          <w:spacing w:val="-1"/>
          <w:sz w:val="24"/>
          <w:szCs w:val="24"/>
          <w:lang w:val="ru-RU"/>
        </w:rPr>
      </w:pPr>
      <w:r w:rsidRPr="009B30E7">
        <w:rPr>
          <w:bCs/>
          <w:color w:val="000000"/>
          <w:spacing w:val="-1"/>
          <w:sz w:val="24"/>
          <w:szCs w:val="24"/>
          <w:lang w:val="ru-RU"/>
        </w:rPr>
        <w:t xml:space="preserve">сельского поселения </w:t>
      </w:r>
      <w:proofErr w:type="spellStart"/>
      <w:r w:rsidRPr="009B30E7">
        <w:rPr>
          <w:bCs/>
          <w:color w:val="000000"/>
          <w:spacing w:val="-1"/>
          <w:sz w:val="24"/>
          <w:szCs w:val="24"/>
          <w:lang w:val="ru-RU"/>
        </w:rPr>
        <w:t>К</w:t>
      </w:r>
      <w:r w:rsidR="00DD112C" w:rsidRPr="009B30E7">
        <w:rPr>
          <w:bCs/>
          <w:color w:val="000000"/>
          <w:spacing w:val="-1"/>
          <w:sz w:val="24"/>
          <w:szCs w:val="24"/>
          <w:lang w:val="ru-RU"/>
        </w:rPr>
        <w:t>арымкары</w:t>
      </w:r>
      <w:proofErr w:type="spellEnd"/>
    </w:p>
    <w:p w:rsidR="002A77AE" w:rsidRPr="009B30E7" w:rsidRDefault="002A77AE" w:rsidP="005610A1">
      <w:pPr>
        <w:widowControl w:val="0"/>
        <w:spacing w:line="276" w:lineRule="auto"/>
        <w:jc w:val="right"/>
        <w:rPr>
          <w:bCs/>
          <w:color w:val="000000"/>
          <w:spacing w:val="-1"/>
          <w:sz w:val="24"/>
          <w:szCs w:val="24"/>
          <w:lang w:val="ru-RU"/>
        </w:rPr>
      </w:pPr>
      <w:r w:rsidRPr="009B30E7">
        <w:rPr>
          <w:bCs/>
          <w:color w:val="000000"/>
          <w:spacing w:val="-1"/>
          <w:sz w:val="24"/>
          <w:szCs w:val="24"/>
          <w:lang w:val="ru-RU"/>
        </w:rPr>
        <w:t xml:space="preserve">от </w:t>
      </w:r>
      <w:r w:rsidR="00DD112C" w:rsidRPr="009B30E7">
        <w:rPr>
          <w:bCs/>
          <w:color w:val="000000"/>
          <w:spacing w:val="-1"/>
          <w:sz w:val="24"/>
          <w:szCs w:val="24"/>
          <w:lang w:val="ru-RU"/>
        </w:rPr>
        <w:t>2</w:t>
      </w:r>
      <w:r w:rsidRPr="009B30E7">
        <w:rPr>
          <w:bCs/>
          <w:color w:val="000000"/>
          <w:spacing w:val="-1"/>
          <w:sz w:val="24"/>
          <w:szCs w:val="24"/>
          <w:lang w:val="ru-RU"/>
        </w:rPr>
        <w:t>8.</w:t>
      </w:r>
      <w:r w:rsidR="00DD112C" w:rsidRPr="009B30E7">
        <w:rPr>
          <w:bCs/>
          <w:color w:val="000000"/>
          <w:spacing w:val="-1"/>
          <w:sz w:val="24"/>
          <w:szCs w:val="24"/>
          <w:lang w:val="ru-RU"/>
        </w:rPr>
        <w:t>08</w:t>
      </w:r>
      <w:r w:rsidRPr="009B30E7">
        <w:rPr>
          <w:bCs/>
          <w:color w:val="000000"/>
          <w:spacing w:val="-1"/>
          <w:sz w:val="24"/>
          <w:szCs w:val="24"/>
          <w:lang w:val="ru-RU"/>
        </w:rPr>
        <w:t>.20</w:t>
      </w:r>
      <w:r w:rsidR="00DD112C" w:rsidRPr="009B30E7">
        <w:rPr>
          <w:bCs/>
          <w:color w:val="000000"/>
          <w:spacing w:val="-1"/>
          <w:sz w:val="24"/>
          <w:szCs w:val="24"/>
          <w:lang w:val="ru-RU"/>
        </w:rPr>
        <w:t xml:space="preserve">20 </w:t>
      </w:r>
      <w:r w:rsidRPr="009B30E7">
        <w:rPr>
          <w:bCs/>
          <w:color w:val="000000"/>
          <w:spacing w:val="-1"/>
          <w:sz w:val="24"/>
          <w:szCs w:val="24"/>
          <w:lang w:val="ru-RU"/>
        </w:rPr>
        <w:t xml:space="preserve">№ </w:t>
      </w:r>
      <w:bookmarkStart w:id="0" w:name="_GoBack"/>
      <w:bookmarkEnd w:id="0"/>
      <w:r w:rsidR="00DD112C" w:rsidRPr="009B30E7">
        <w:rPr>
          <w:bCs/>
          <w:color w:val="000000"/>
          <w:spacing w:val="-1"/>
          <w:sz w:val="24"/>
          <w:szCs w:val="24"/>
          <w:lang w:val="ru-RU"/>
        </w:rPr>
        <w:t>147</w:t>
      </w:r>
    </w:p>
    <w:p w:rsidR="002A77AE" w:rsidRPr="009B30E7" w:rsidRDefault="002A77AE" w:rsidP="005610A1">
      <w:pPr>
        <w:widowControl w:val="0"/>
        <w:spacing w:line="276" w:lineRule="auto"/>
        <w:ind w:right="-2"/>
        <w:jc w:val="center"/>
        <w:rPr>
          <w:color w:val="000000"/>
          <w:spacing w:val="3"/>
          <w:sz w:val="24"/>
          <w:szCs w:val="24"/>
          <w:lang w:val="ru-RU"/>
        </w:rPr>
      </w:pPr>
    </w:p>
    <w:p w:rsidR="002A77AE" w:rsidRPr="009B30E7" w:rsidRDefault="002A77AE" w:rsidP="005610A1">
      <w:pPr>
        <w:widowControl w:val="0"/>
        <w:spacing w:line="276" w:lineRule="auto"/>
        <w:ind w:right="-2"/>
        <w:jc w:val="center"/>
        <w:rPr>
          <w:color w:val="000000"/>
          <w:spacing w:val="3"/>
          <w:sz w:val="24"/>
          <w:szCs w:val="24"/>
          <w:lang w:val="ru-RU"/>
        </w:rPr>
      </w:pPr>
    </w:p>
    <w:p w:rsidR="002A77AE" w:rsidRPr="009B30E7" w:rsidRDefault="002A77AE" w:rsidP="005610A1">
      <w:pPr>
        <w:spacing w:before="100" w:beforeAutospacing="1" w:after="100" w:afterAutospacing="1" w:line="276" w:lineRule="auto"/>
        <w:contextualSpacing/>
        <w:jc w:val="center"/>
        <w:outlineLvl w:val="2"/>
        <w:rPr>
          <w:bCs/>
          <w:sz w:val="24"/>
          <w:szCs w:val="24"/>
          <w:lang w:val="ru-RU"/>
        </w:rPr>
      </w:pPr>
      <w:r w:rsidRPr="009B30E7">
        <w:rPr>
          <w:bCs/>
          <w:sz w:val="24"/>
          <w:szCs w:val="24"/>
          <w:lang w:val="ru-RU"/>
        </w:rPr>
        <w:t xml:space="preserve">Порядок </w:t>
      </w:r>
    </w:p>
    <w:p w:rsidR="002A77AE" w:rsidRPr="009B30E7" w:rsidRDefault="002A77AE" w:rsidP="005610A1">
      <w:pPr>
        <w:spacing w:before="100" w:beforeAutospacing="1" w:after="100" w:afterAutospacing="1" w:line="276" w:lineRule="auto"/>
        <w:contextualSpacing/>
        <w:jc w:val="center"/>
        <w:outlineLvl w:val="2"/>
        <w:rPr>
          <w:bCs/>
          <w:sz w:val="24"/>
          <w:szCs w:val="24"/>
          <w:lang w:val="ru-RU"/>
        </w:rPr>
      </w:pPr>
      <w:r w:rsidRPr="009B30E7">
        <w:rPr>
          <w:bCs/>
          <w:sz w:val="24"/>
          <w:szCs w:val="24"/>
          <w:lang w:val="ru-RU"/>
        </w:rPr>
        <w:t xml:space="preserve">организации и осуществления муниципального </w:t>
      </w:r>
      <w:proofErr w:type="gramStart"/>
      <w:r w:rsidRPr="009B30E7">
        <w:rPr>
          <w:bCs/>
          <w:sz w:val="24"/>
          <w:szCs w:val="24"/>
          <w:lang w:val="ru-RU"/>
        </w:rPr>
        <w:t>контроля за</w:t>
      </w:r>
      <w:proofErr w:type="gramEnd"/>
      <w:r w:rsidRPr="009B30E7">
        <w:rPr>
          <w:bCs/>
          <w:sz w:val="24"/>
          <w:szCs w:val="24"/>
          <w:lang w:val="ru-RU"/>
        </w:rPr>
        <w:t xml:space="preserve"> соблюдением Правил благоустройства территории сельского поселения </w:t>
      </w:r>
      <w:proofErr w:type="spellStart"/>
      <w:r w:rsidRPr="009B30E7">
        <w:rPr>
          <w:bCs/>
          <w:sz w:val="24"/>
          <w:szCs w:val="24"/>
          <w:lang w:val="ru-RU"/>
        </w:rPr>
        <w:t>К</w:t>
      </w:r>
      <w:r w:rsidR="0019449F" w:rsidRPr="009B30E7">
        <w:rPr>
          <w:bCs/>
          <w:sz w:val="24"/>
          <w:szCs w:val="24"/>
          <w:lang w:val="ru-RU"/>
        </w:rPr>
        <w:t>арымкары</w:t>
      </w:r>
      <w:proofErr w:type="spellEnd"/>
    </w:p>
    <w:p w:rsidR="002A77AE" w:rsidRPr="009B30E7" w:rsidRDefault="002A77AE" w:rsidP="005610A1">
      <w:pPr>
        <w:spacing w:before="100" w:beforeAutospacing="1" w:after="100" w:afterAutospacing="1" w:line="276" w:lineRule="auto"/>
        <w:contextualSpacing/>
        <w:jc w:val="center"/>
        <w:outlineLvl w:val="2"/>
        <w:rPr>
          <w:bCs/>
          <w:sz w:val="24"/>
          <w:szCs w:val="24"/>
          <w:lang w:val="ru-RU"/>
        </w:rPr>
      </w:pPr>
    </w:p>
    <w:p w:rsidR="002A77AE" w:rsidRPr="009B30E7" w:rsidRDefault="002A77AE" w:rsidP="005610A1">
      <w:pPr>
        <w:spacing w:before="100" w:beforeAutospacing="1" w:after="100" w:afterAutospacing="1" w:line="276" w:lineRule="auto"/>
        <w:contextualSpacing/>
        <w:jc w:val="center"/>
        <w:outlineLvl w:val="3"/>
        <w:rPr>
          <w:bCs/>
          <w:sz w:val="24"/>
          <w:szCs w:val="24"/>
          <w:lang w:val="ru-RU"/>
        </w:rPr>
      </w:pPr>
      <w:r w:rsidRPr="009B30E7">
        <w:rPr>
          <w:bCs/>
          <w:sz w:val="24"/>
          <w:szCs w:val="24"/>
          <w:lang w:val="ru-RU"/>
        </w:rPr>
        <w:t>1. Общие положения</w:t>
      </w:r>
    </w:p>
    <w:p w:rsidR="002A77AE" w:rsidRPr="009B30E7" w:rsidRDefault="002A77AE" w:rsidP="005610A1">
      <w:pPr>
        <w:spacing w:before="100" w:beforeAutospacing="1" w:after="100" w:afterAutospacing="1" w:line="276" w:lineRule="auto"/>
        <w:contextualSpacing/>
        <w:jc w:val="center"/>
        <w:outlineLvl w:val="3"/>
        <w:rPr>
          <w:bCs/>
          <w:sz w:val="24"/>
          <w:szCs w:val="24"/>
          <w:lang w:val="ru-RU"/>
        </w:rPr>
      </w:pPr>
    </w:p>
    <w:p w:rsidR="002A77AE" w:rsidRPr="009B30E7" w:rsidRDefault="002A77AE" w:rsidP="005610A1">
      <w:pPr>
        <w:spacing w:before="100" w:beforeAutospacing="1" w:after="100" w:afterAutospacing="1" w:line="276" w:lineRule="auto"/>
        <w:ind w:firstLine="709"/>
        <w:contextualSpacing/>
        <w:jc w:val="both"/>
        <w:outlineLvl w:val="3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1.1. Настоящий Порядок организации и осуществления муниципального контроля за соблюдением Правил благоустройства территории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 xml:space="preserve"> (далее - Порядок) регламентирует </w:t>
      </w:r>
      <w:proofErr w:type="gramStart"/>
      <w:r w:rsidRPr="009B30E7">
        <w:rPr>
          <w:sz w:val="24"/>
          <w:szCs w:val="24"/>
          <w:lang w:val="ru-RU"/>
        </w:rPr>
        <w:t>организацию</w:t>
      </w:r>
      <w:proofErr w:type="gramEnd"/>
      <w:r w:rsidRPr="009B30E7">
        <w:rPr>
          <w:sz w:val="24"/>
          <w:szCs w:val="24"/>
          <w:lang w:val="ru-RU"/>
        </w:rPr>
        <w:t xml:space="preserve"> и осуществление муниципального контроля за соблюдением Правил благоустройства территории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>.</w:t>
      </w:r>
    </w:p>
    <w:p w:rsidR="002A77AE" w:rsidRPr="009B30E7" w:rsidRDefault="002A77AE" w:rsidP="005610A1">
      <w:pPr>
        <w:spacing w:before="100" w:beforeAutospacing="1" w:after="100" w:afterAutospacing="1" w:line="276" w:lineRule="auto"/>
        <w:ind w:firstLine="709"/>
        <w:contextualSpacing/>
        <w:jc w:val="both"/>
        <w:outlineLvl w:val="3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1.2. </w:t>
      </w:r>
      <w:proofErr w:type="gramStart"/>
      <w:r w:rsidRPr="009B30E7">
        <w:rPr>
          <w:sz w:val="24"/>
          <w:szCs w:val="24"/>
          <w:lang w:val="ru-RU"/>
        </w:rPr>
        <w:t xml:space="preserve">Целью муниципального контроля за соблюдением Правил благоустройства территории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 xml:space="preserve"> (далее - муниципальный контроль за соблюдением Правил благоустройства) является организация и проведение на территории муниципального образования сельское поселение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 xml:space="preserve"> проверок соблюдения юридическими лицами, индивидуальными предпринимателями требований, установленных федеральными законами, законами Ханты-Мансийского автономного округа - </w:t>
      </w:r>
      <w:proofErr w:type="spellStart"/>
      <w:r w:rsidRPr="009B30E7">
        <w:rPr>
          <w:sz w:val="24"/>
          <w:szCs w:val="24"/>
          <w:lang w:val="ru-RU"/>
        </w:rPr>
        <w:t>Югры</w:t>
      </w:r>
      <w:proofErr w:type="spellEnd"/>
      <w:r w:rsidRPr="009B30E7">
        <w:rPr>
          <w:sz w:val="24"/>
          <w:szCs w:val="24"/>
          <w:lang w:val="ru-RU"/>
        </w:rPr>
        <w:t xml:space="preserve">, а также требований, установленных муниципальными правовыми актами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 xml:space="preserve">. </w:t>
      </w:r>
      <w:proofErr w:type="gramEnd"/>
    </w:p>
    <w:p w:rsidR="002A77AE" w:rsidRPr="009B30E7" w:rsidRDefault="002A77AE" w:rsidP="005610A1">
      <w:pPr>
        <w:spacing w:before="100" w:beforeAutospacing="1" w:after="100" w:afterAutospacing="1" w:line="276" w:lineRule="auto"/>
        <w:ind w:firstLine="708"/>
        <w:contextualSpacing/>
        <w:jc w:val="both"/>
        <w:outlineLvl w:val="3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1.3. Муниципальный контроль за соблюдением Правил благоустройства осуществляется администрацией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19449F" w:rsidRPr="009B30E7">
        <w:rPr>
          <w:sz w:val="24"/>
          <w:szCs w:val="24"/>
          <w:lang w:val="ru-RU"/>
        </w:rPr>
        <w:t>арымкар</w:t>
      </w:r>
      <w:proofErr w:type="gramStart"/>
      <w:r w:rsidR="0019449F" w:rsidRPr="009B30E7">
        <w:rPr>
          <w:sz w:val="24"/>
          <w:szCs w:val="24"/>
          <w:lang w:val="ru-RU"/>
        </w:rPr>
        <w:t>ы</w:t>
      </w:r>
      <w:proofErr w:type="spellEnd"/>
      <w:r w:rsidRPr="009B30E7">
        <w:rPr>
          <w:sz w:val="24"/>
          <w:szCs w:val="24"/>
          <w:lang w:val="ru-RU"/>
        </w:rPr>
        <w:t>(</w:t>
      </w:r>
      <w:proofErr w:type="gramEnd"/>
      <w:r w:rsidRPr="009B30E7">
        <w:rPr>
          <w:sz w:val="24"/>
          <w:szCs w:val="24"/>
          <w:lang w:val="ru-RU"/>
        </w:rPr>
        <w:t>далее – администрация поселения, орган муниципального контроля).</w:t>
      </w:r>
    </w:p>
    <w:p w:rsidR="002A77AE" w:rsidRPr="009B30E7" w:rsidRDefault="002A77AE" w:rsidP="005610A1">
      <w:pPr>
        <w:suppressAutoHyphens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Уполномоченным органом администрации поселения по осуществлению муниципального контроля явля</w:t>
      </w:r>
      <w:r w:rsidR="00DD112C" w:rsidRPr="009B30E7">
        <w:rPr>
          <w:sz w:val="24"/>
          <w:szCs w:val="24"/>
          <w:lang w:val="ru-RU"/>
        </w:rPr>
        <w:t>е</w:t>
      </w:r>
      <w:r w:rsidRPr="009B30E7">
        <w:rPr>
          <w:sz w:val="24"/>
          <w:szCs w:val="24"/>
          <w:lang w:val="ru-RU"/>
        </w:rPr>
        <w:t xml:space="preserve">тся </w:t>
      </w:r>
      <w:r w:rsidR="00356DD9" w:rsidRPr="009B30E7">
        <w:rPr>
          <w:sz w:val="24"/>
          <w:szCs w:val="24"/>
          <w:lang w:val="ru-RU"/>
        </w:rPr>
        <w:t>специалист</w:t>
      </w:r>
      <w:r w:rsidR="00DD112C" w:rsidRPr="009B30E7">
        <w:rPr>
          <w:sz w:val="24"/>
          <w:szCs w:val="24"/>
          <w:lang w:val="ru-RU"/>
        </w:rPr>
        <w:t xml:space="preserve"> по управлению муниципальной собственностью</w:t>
      </w:r>
      <w:r w:rsidR="00356DD9" w:rsidRPr="009B30E7">
        <w:rPr>
          <w:sz w:val="24"/>
          <w:szCs w:val="24"/>
          <w:lang w:val="ru-RU"/>
        </w:rPr>
        <w:t xml:space="preserve"> и </w:t>
      </w:r>
      <w:r w:rsidR="00DD112C" w:rsidRPr="009B30E7">
        <w:rPr>
          <w:sz w:val="24"/>
          <w:szCs w:val="24"/>
          <w:lang w:val="ru-RU"/>
        </w:rPr>
        <w:t>заместитель главы администрации</w:t>
      </w:r>
      <w:r w:rsidR="00356DD9" w:rsidRPr="009B30E7">
        <w:rPr>
          <w:sz w:val="24"/>
          <w:szCs w:val="24"/>
          <w:lang w:val="ru-RU"/>
        </w:rPr>
        <w:t xml:space="preserve"> сельского поселения </w:t>
      </w:r>
      <w:proofErr w:type="spellStart"/>
      <w:r w:rsidR="00356DD9" w:rsidRPr="009B30E7">
        <w:rPr>
          <w:sz w:val="24"/>
          <w:szCs w:val="24"/>
          <w:lang w:val="ru-RU"/>
        </w:rPr>
        <w:t>Карымкары</w:t>
      </w:r>
      <w:proofErr w:type="spellEnd"/>
      <w:r w:rsidRPr="009B30E7">
        <w:rPr>
          <w:sz w:val="24"/>
          <w:szCs w:val="24"/>
          <w:lang w:val="ru-RU"/>
        </w:rPr>
        <w:t xml:space="preserve"> (далее - уполномоченный орган).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1.4. Координация деятельности по осуществлению муниципального контроля возлагается на главу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991AB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>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1.5. При осуществлении муниципального </w:t>
      </w:r>
      <w:proofErr w:type="gramStart"/>
      <w:r w:rsidRPr="009B30E7">
        <w:rPr>
          <w:sz w:val="24"/>
          <w:szCs w:val="24"/>
          <w:lang w:val="ru-RU"/>
        </w:rPr>
        <w:t>контроля за</w:t>
      </w:r>
      <w:proofErr w:type="gramEnd"/>
      <w:r w:rsidRPr="009B30E7">
        <w:rPr>
          <w:sz w:val="24"/>
          <w:szCs w:val="24"/>
          <w:lang w:val="ru-RU"/>
        </w:rPr>
        <w:t xml:space="preserve"> соблюдением Правил благоустройства уполномоченный орган вправе взаимодействовать с органами прокуратуры, внутренних дел, другими органами государственной власти и органами местного самоуправления, экспертными организациями. 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1.6. Взаимодействие в электронной форме в рамках осуществления муниципального контроля осуществляется в соответствии с нормами действующего законодательства.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1.7. К отношениям, связанным с осуществлением муниципального контроля, организацией и проведением проверок юридических лиц, индивидуальных предпринимателей, применяются положения Федерального </w:t>
      </w:r>
      <w:hyperlink r:id="rId8" w:history="1">
        <w:proofErr w:type="gramStart"/>
        <w:r w:rsidRPr="009B30E7">
          <w:rPr>
            <w:rStyle w:val="a4"/>
            <w:color w:val="000000"/>
            <w:sz w:val="24"/>
            <w:szCs w:val="24"/>
            <w:u w:val="none"/>
            <w:lang w:val="ru-RU"/>
          </w:rPr>
          <w:t>закон</w:t>
        </w:r>
        <w:proofErr w:type="gramEnd"/>
      </w:hyperlink>
      <w:r w:rsidRPr="009B30E7">
        <w:rPr>
          <w:color w:val="000000"/>
          <w:sz w:val="24"/>
          <w:szCs w:val="24"/>
          <w:lang w:val="ru-RU"/>
        </w:rPr>
        <w:t>а</w:t>
      </w:r>
      <w:r w:rsidRPr="009B30E7">
        <w:rPr>
          <w:sz w:val="24"/>
          <w:szCs w:val="24"/>
          <w:lang w:val="ru-RU"/>
        </w:rPr>
        <w:t xml:space="preserve"> от 26.12.2008 №294-ФЗ «О защите прав юридических лиц и индивидуальных предпринимателей при </w:t>
      </w:r>
      <w:r w:rsidRPr="009B30E7">
        <w:rPr>
          <w:sz w:val="24"/>
          <w:szCs w:val="24"/>
          <w:lang w:val="ru-RU"/>
        </w:rPr>
        <w:lastRenderedPageBreak/>
        <w:t>осуществлении государственного контроля (надзора) и муниципального контроля» (далее – Закон №294-ФЗ).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center"/>
        <w:outlineLvl w:val="1"/>
        <w:rPr>
          <w:sz w:val="24"/>
          <w:szCs w:val="24"/>
          <w:lang w:val="ru-RU"/>
        </w:rPr>
      </w:pP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center"/>
        <w:outlineLvl w:val="1"/>
        <w:rPr>
          <w:b/>
          <w:sz w:val="24"/>
          <w:szCs w:val="24"/>
          <w:lang w:val="ru-RU"/>
        </w:rPr>
      </w:pPr>
      <w:r w:rsidRPr="009B30E7">
        <w:rPr>
          <w:b/>
          <w:sz w:val="24"/>
          <w:szCs w:val="24"/>
          <w:lang w:val="ru-RU"/>
        </w:rPr>
        <w:t xml:space="preserve">2. Порядок организации и осуществления муниципального </w:t>
      </w:r>
      <w:proofErr w:type="gramStart"/>
      <w:r w:rsidRPr="009B30E7">
        <w:rPr>
          <w:b/>
          <w:sz w:val="24"/>
          <w:szCs w:val="24"/>
          <w:lang w:val="ru-RU"/>
        </w:rPr>
        <w:t>контроля</w:t>
      </w:r>
      <w:r w:rsidRPr="009B30E7">
        <w:rPr>
          <w:rFonts w:ascii="Calibri" w:hAnsi="Calibri" w:cs="Calibri"/>
          <w:b/>
          <w:sz w:val="24"/>
          <w:szCs w:val="24"/>
          <w:lang w:val="ru-RU"/>
        </w:rPr>
        <w:t xml:space="preserve"> </w:t>
      </w:r>
      <w:r w:rsidRPr="009B30E7">
        <w:rPr>
          <w:b/>
          <w:sz w:val="24"/>
          <w:szCs w:val="24"/>
          <w:lang w:val="ru-RU"/>
        </w:rPr>
        <w:t>за</w:t>
      </w:r>
      <w:proofErr w:type="gramEnd"/>
      <w:r w:rsidRPr="009B30E7">
        <w:rPr>
          <w:b/>
          <w:sz w:val="24"/>
          <w:szCs w:val="24"/>
          <w:lang w:val="ru-RU"/>
        </w:rPr>
        <w:t xml:space="preserve"> соблюдением Правил благоустройства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center"/>
        <w:outlineLvl w:val="1"/>
        <w:rPr>
          <w:sz w:val="24"/>
          <w:szCs w:val="24"/>
          <w:lang w:val="ru-RU"/>
        </w:rPr>
      </w:pP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2.1. Муниципальный </w:t>
      </w:r>
      <w:proofErr w:type="gramStart"/>
      <w:r w:rsidRPr="009B30E7">
        <w:rPr>
          <w:sz w:val="24"/>
          <w:szCs w:val="24"/>
          <w:lang w:val="ru-RU"/>
        </w:rPr>
        <w:t>контроль за</w:t>
      </w:r>
      <w:proofErr w:type="gramEnd"/>
      <w:r w:rsidRPr="009B30E7">
        <w:rPr>
          <w:sz w:val="24"/>
          <w:szCs w:val="24"/>
          <w:lang w:val="ru-RU"/>
        </w:rPr>
        <w:t xml:space="preserve"> соблюдением Правил благоустройства осуществляется органом муниципального контроля в форме плановых проверок, проводимых в соответствии с ежегодным планом проверок, утверждаемым главой сельского поселения Кедровый, внеплановых проверок, а также путем проведения мероприятий без взаимодействия с юридическими лицами и индивидуальными предпринимателями.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Проверки проводятся на основании муниципального правового акта органа муниципального контроля в порядке, установленном действующим законодательством.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Мероприятия без взаимодействия с юридическими лицами и индивидуальными предпринимателями проводятся на основании заданий на проведение таких мероприятий, разрабатываемых органом муниципального контроля и утверждаемых главой сельского поселения </w:t>
      </w:r>
      <w:proofErr w:type="spellStart"/>
      <w:r w:rsidRPr="009B30E7">
        <w:rPr>
          <w:sz w:val="24"/>
          <w:szCs w:val="24"/>
          <w:lang w:val="ru-RU"/>
        </w:rPr>
        <w:t>К</w:t>
      </w:r>
      <w:r w:rsidR="00991ABF" w:rsidRPr="009B30E7">
        <w:rPr>
          <w:sz w:val="24"/>
          <w:szCs w:val="24"/>
          <w:lang w:val="ru-RU"/>
        </w:rPr>
        <w:t>арымкары</w:t>
      </w:r>
      <w:proofErr w:type="spellEnd"/>
      <w:r w:rsidRPr="009B30E7">
        <w:rPr>
          <w:sz w:val="24"/>
          <w:szCs w:val="24"/>
          <w:lang w:val="ru-RU"/>
        </w:rPr>
        <w:t>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2.2. Плановые и внеплановые проверки юридических лиц и индивидуальных предпринимателей проводятся при наличии оснований и в порядке, предусмотренном Федеральным законом №294-ФЗ.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2.3. Проверка проводится с участием представителей проверяемой стороны. О проведении проверки юридические лица, индивидуальные предприниматели уведомляются в порядке и сроки, установленные Федеральным законом №294-ФЗ.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2.4. </w:t>
      </w:r>
      <w:proofErr w:type="gramStart"/>
      <w:r w:rsidRPr="009B30E7">
        <w:rPr>
          <w:sz w:val="24"/>
          <w:szCs w:val="24"/>
          <w:lang w:val="ru-RU"/>
        </w:rPr>
        <w:t>По результатам проведения проверки юридических лиц и индивидуальных предпринимателей составляется Акт проверки по форме, установленной приказом Министерства экономического развития Российской Федерации от 30.04.2009 №141 «О реализации положений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контроля», в двух экземплярах.</w:t>
      </w:r>
      <w:proofErr w:type="gramEnd"/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По результатам проведения проверки граждан составляется Акт проверки в двух экземплярах.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По результатам проведения мероприятий без взаимодействия с юридическими лицами и индивидуальными предпринимателями оформляются Акты о проведении мероприятия.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2.5. </w:t>
      </w:r>
      <w:proofErr w:type="gramStart"/>
      <w:r w:rsidRPr="009B30E7">
        <w:rPr>
          <w:sz w:val="24"/>
          <w:szCs w:val="24"/>
          <w:lang w:val="ru-RU"/>
        </w:rPr>
        <w:t>В случае выявления нарушений обязательных требований при проведении проверки выдается предписание об устранении выявленных нарушений с указанием сроков их устранения</w:t>
      </w:r>
      <w:r w:rsidRPr="009B30E7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9B30E7">
        <w:rPr>
          <w:sz w:val="24"/>
          <w:szCs w:val="24"/>
          <w:lang w:val="ru-RU"/>
        </w:rPr>
        <w:t>и (или) о проведении мероприятий по предотвращению причинения вреда жизни, здоровью людей, вреда животным, растениям, окружающей среде, объектам культурного наследия (памятникам истории и культуры) народов Российской Федерации, музейным предметам и музейным коллекциям, включенным в состав Музейного фонда Российской Федерации, особо</w:t>
      </w:r>
      <w:proofErr w:type="gramEnd"/>
      <w:r w:rsidRPr="009B30E7">
        <w:rPr>
          <w:sz w:val="24"/>
          <w:szCs w:val="24"/>
          <w:lang w:val="ru-RU"/>
        </w:rPr>
        <w:t xml:space="preserve"> ценным, в том числе уникальным, документам Архивного фонда Российской Федерации, документам, имеющим особое историческое, научное, культурное значение, входящим в состав национального библиотечного фонда, безопасности государства, имуществу </w:t>
      </w:r>
      <w:r w:rsidRPr="009B30E7">
        <w:rPr>
          <w:sz w:val="24"/>
          <w:szCs w:val="24"/>
          <w:lang w:val="ru-RU"/>
        </w:rPr>
        <w:lastRenderedPageBreak/>
        <w:t>физических и юридических лиц, государственному или муниципальному имуществу, предупреждению возникновения чрезвычайных ситуаций природного и техногенного характера, а также других мероприятий, предусмотренных федеральными законами.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 xml:space="preserve">2.6. </w:t>
      </w:r>
      <w:proofErr w:type="gramStart"/>
      <w:r w:rsidRPr="009B30E7">
        <w:rPr>
          <w:sz w:val="24"/>
          <w:szCs w:val="24"/>
          <w:lang w:val="ru-RU"/>
        </w:rPr>
        <w:t xml:space="preserve">В случае выявления нарушений обязательных требований, за которые установлена административная ответственность, а также неисполнения предписаний об устранении выявленных нарушений составляются протокола об административных правонарушениях, ответственность за которые предусмотрена Законом Ханты-Мансийского автономного округа - </w:t>
      </w:r>
      <w:proofErr w:type="spellStart"/>
      <w:r w:rsidRPr="009B30E7">
        <w:rPr>
          <w:sz w:val="24"/>
          <w:szCs w:val="24"/>
          <w:lang w:val="ru-RU"/>
        </w:rPr>
        <w:t>Югры</w:t>
      </w:r>
      <w:proofErr w:type="spellEnd"/>
      <w:r w:rsidRPr="009B30E7">
        <w:rPr>
          <w:sz w:val="24"/>
          <w:szCs w:val="24"/>
          <w:lang w:val="ru-RU"/>
        </w:rPr>
        <w:t xml:space="preserve"> от 11.06.2010 № 102-оз «Об административных правонарушениях», которые направляются в уполномоченные органы для рассмотрения и принятия соответствующего решения. </w:t>
      </w:r>
      <w:proofErr w:type="gramEnd"/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2.7. При выявлении нарушений обязательных требований, за которые установлена уголовная ответственность, материалы проверок направляются органом муниципального контроля в уполномоченные органы (по подведомственности) для рассмотрения и принятия соответствующего решения.</w:t>
      </w:r>
    </w:p>
    <w:p w:rsidR="002A77AE" w:rsidRPr="009B30E7" w:rsidRDefault="002A77AE" w:rsidP="005610A1">
      <w:pPr>
        <w:widowControl w:val="0"/>
        <w:autoSpaceDE w:val="0"/>
        <w:autoSpaceDN w:val="0"/>
        <w:spacing w:line="276" w:lineRule="auto"/>
        <w:ind w:firstLine="540"/>
        <w:jc w:val="both"/>
        <w:outlineLvl w:val="1"/>
        <w:rPr>
          <w:sz w:val="24"/>
          <w:szCs w:val="24"/>
          <w:lang w:val="ru-RU"/>
        </w:rPr>
      </w:pPr>
      <w:r w:rsidRPr="009B30E7">
        <w:rPr>
          <w:sz w:val="24"/>
          <w:szCs w:val="24"/>
          <w:lang w:val="ru-RU"/>
        </w:rPr>
        <w:t>2.8. В случае получения в ходе проведения мероприятий без взаимодействия с юридическими лицами и индивидуальными предпринимателями, гражданами сведений о готовящихся нарушениях или признаках нарушения обязательных требований орган муниципального контроля направляет юридическому лицу, индивидуальному предпринимателю предостережение о недопустимости нарушения обязательных требований.</w:t>
      </w:r>
    </w:p>
    <w:p w:rsidR="002A77AE" w:rsidRPr="009B30E7" w:rsidRDefault="002A77AE" w:rsidP="005610A1">
      <w:pPr>
        <w:widowControl w:val="0"/>
        <w:spacing w:line="276" w:lineRule="auto"/>
        <w:ind w:right="-2"/>
        <w:jc w:val="center"/>
        <w:rPr>
          <w:sz w:val="24"/>
          <w:szCs w:val="24"/>
          <w:lang w:val="ru-RU"/>
        </w:rPr>
      </w:pPr>
    </w:p>
    <w:p w:rsidR="002A77AE" w:rsidRPr="009B30E7" w:rsidRDefault="002A77AE" w:rsidP="000E3934">
      <w:pPr>
        <w:autoSpaceDN w:val="0"/>
        <w:jc w:val="center"/>
        <w:rPr>
          <w:b/>
          <w:sz w:val="24"/>
          <w:szCs w:val="24"/>
          <w:lang w:val="ru-RU"/>
        </w:rPr>
      </w:pPr>
    </w:p>
    <w:p w:rsidR="002A77AE" w:rsidRPr="009B30E7" w:rsidRDefault="002A77AE" w:rsidP="000E3934">
      <w:pPr>
        <w:autoSpaceDN w:val="0"/>
        <w:jc w:val="center"/>
        <w:rPr>
          <w:b/>
          <w:sz w:val="24"/>
          <w:szCs w:val="24"/>
          <w:lang w:val="ru-RU"/>
        </w:rPr>
      </w:pPr>
    </w:p>
    <w:p w:rsidR="002A77AE" w:rsidRPr="009B30E7" w:rsidRDefault="002A77AE" w:rsidP="000E3934">
      <w:pPr>
        <w:autoSpaceDN w:val="0"/>
        <w:jc w:val="center"/>
        <w:rPr>
          <w:b/>
          <w:sz w:val="24"/>
          <w:szCs w:val="24"/>
          <w:lang w:val="ru-RU"/>
        </w:rPr>
      </w:pPr>
    </w:p>
    <w:p w:rsidR="002A77AE" w:rsidRPr="009B30E7" w:rsidRDefault="002A77AE" w:rsidP="000E3934">
      <w:pPr>
        <w:autoSpaceDE w:val="0"/>
        <w:autoSpaceDN w:val="0"/>
        <w:adjustRightInd w:val="0"/>
        <w:spacing w:line="276" w:lineRule="auto"/>
        <w:rPr>
          <w:bCs/>
          <w:sz w:val="24"/>
          <w:szCs w:val="24"/>
          <w:lang w:val="ru-RU"/>
        </w:rPr>
      </w:pPr>
    </w:p>
    <w:p w:rsidR="002A77AE" w:rsidRPr="009B30E7" w:rsidRDefault="002A77AE" w:rsidP="000E3934">
      <w:pPr>
        <w:pStyle w:val="1"/>
        <w:shd w:val="clear" w:color="auto" w:fill="auto"/>
        <w:spacing w:before="0" w:after="0" w:line="276" w:lineRule="auto"/>
        <w:ind w:left="20" w:right="4109"/>
        <w:jc w:val="left"/>
        <w:rPr>
          <w:color w:val="000000"/>
          <w:sz w:val="24"/>
          <w:szCs w:val="24"/>
        </w:rPr>
      </w:pPr>
      <w:r w:rsidRPr="009B30E7">
        <w:rPr>
          <w:color w:val="000000"/>
          <w:sz w:val="24"/>
          <w:szCs w:val="24"/>
        </w:rPr>
        <w:t xml:space="preserve"> </w:t>
      </w:r>
    </w:p>
    <w:p w:rsidR="002A77AE" w:rsidRPr="009B30E7" w:rsidRDefault="002A77AE" w:rsidP="000E3934">
      <w:pPr>
        <w:pStyle w:val="1"/>
        <w:shd w:val="clear" w:color="auto" w:fill="auto"/>
        <w:spacing w:before="0" w:after="0" w:line="276" w:lineRule="auto"/>
        <w:ind w:left="20" w:right="4109"/>
        <w:jc w:val="left"/>
        <w:rPr>
          <w:color w:val="000000"/>
          <w:sz w:val="24"/>
          <w:szCs w:val="24"/>
        </w:rPr>
      </w:pPr>
    </w:p>
    <w:p w:rsidR="002A77AE" w:rsidRPr="009B30E7" w:rsidRDefault="002A77AE" w:rsidP="000E3934">
      <w:pPr>
        <w:pStyle w:val="1"/>
        <w:shd w:val="clear" w:color="auto" w:fill="auto"/>
        <w:spacing w:before="0" w:after="0" w:line="276" w:lineRule="auto"/>
        <w:ind w:left="20" w:right="4109"/>
        <w:jc w:val="left"/>
        <w:rPr>
          <w:color w:val="000000"/>
          <w:sz w:val="24"/>
          <w:szCs w:val="24"/>
        </w:rPr>
      </w:pPr>
    </w:p>
    <w:p w:rsidR="002A77AE" w:rsidRPr="009B30E7" w:rsidRDefault="002A77AE" w:rsidP="000E3934">
      <w:pPr>
        <w:pStyle w:val="1"/>
        <w:shd w:val="clear" w:color="auto" w:fill="auto"/>
        <w:spacing w:before="0" w:after="0" w:line="276" w:lineRule="auto"/>
        <w:ind w:left="20" w:right="20" w:firstLine="689"/>
        <w:rPr>
          <w:color w:val="000000"/>
          <w:sz w:val="24"/>
          <w:szCs w:val="24"/>
        </w:rPr>
      </w:pPr>
      <w:r w:rsidRPr="009B30E7">
        <w:rPr>
          <w:color w:val="000000"/>
          <w:sz w:val="24"/>
          <w:szCs w:val="24"/>
        </w:rPr>
        <w:t xml:space="preserve"> </w:t>
      </w:r>
    </w:p>
    <w:p w:rsidR="002A77AE" w:rsidRPr="009B30E7" w:rsidRDefault="002A77AE" w:rsidP="000E3934">
      <w:pPr>
        <w:autoSpaceDE w:val="0"/>
        <w:autoSpaceDN w:val="0"/>
        <w:adjustRightInd w:val="0"/>
        <w:spacing w:line="276" w:lineRule="auto"/>
        <w:rPr>
          <w:bCs/>
          <w:sz w:val="24"/>
          <w:szCs w:val="24"/>
          <w:lang w:val="ru-RU"/>
        </w:rPr>
      </w:pPr>
    </w:p>
    <w:p w:rsidR="002A77AE" w:rsidRPr="009B30E7" w:rsidRDefault="002A77AE" w:rsidP="005610A1">
      <w:pPr>
        <w:spacing w:line="276" w:lineRule="auto"/>
        <w:rPr>
          <w:sz w:val="24"/>
          <w:szCs w:val="24"/>
          <w:lang w:val="ru-RU"/>
        </w:rPr>
      </w:pPr>
    </w:p>
    <w:sectPr w:rsidR="002A77AE" w:rsidRPr="009B30E7" w:rsidSect="009B30E7">
      <w:headerReference w:type="default" r:id="rId9"/>
      <w:pgSz w:w="11906" w:h="16838"/>
      <w:pgMar w:top="851" w:right="1276" w:bottom="1134" w:left="1559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517" w:rsidRDefault="00FE2517" w:rsidP="005610A1">
      <w:r>
        <w:separator/>
      </w:r>
    </w:p>
  </w:endnote>
  <w:endnote w:type="continuationSeparator" w:id="0">
    <w:p w:rsidR="00FE2517" w:rsidRDefault="00FE2517" w:rsidP="00561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517" w:rsidRDefault="00FE2517" w:rsidP="005610A1">
      <w:r>
        <w:separator/>
      </w:r>
    </w:p>
  </w:footnote>
  <w:footnote w:type="continuationSeparator" w:id="0">
    <w:p w:rsidR="00FE2517" w:rsidRDefault="00FE2517" w:rsidP="00561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7AE" w:rsidRDefault="00817D08">
    <w:pPr>
      <w:pStyle w:val="a5"/>
      <w:jc w:val="center"/>
    </w:pPr>
    <w:fldSimple w:instr="PAGE   \* MERGEFORMAT">
      <w:r w:rsidR="009B30E7" w:rsidRPr="009B30E7">
        <w:rPr>
          <w:noProof/>
          <w:lang w:val="ru-RU"/>
        </w:rPr>
        <w:t>4</w:t>
      </w:r>
    </w:fldSimple>
  </w:p>
  <w:p w:rsidR="002A77AE" w:rsidRDefault="002A77A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7053B"/>
    <w:multiLevelType w:val="multilevel"/>
    <w:tmpl w:val="8AB4B4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">
    <w:nsid w:val="6CDC0C1F"/>
    <w:multiLevelType w:val="hybridMultilevel"/>
    <w:tmpl w:val="30B85F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54F"/>
    <w:rsid w:val="00065815"/>
    <w:rsid w:val="000E3934"/>
    <w:rsid w:val="00104A37"/>
    <w:rsid w:val="00155A9A"/>
    <w:rsid w:val="0018108D"/>
    <w:rsid w:val="0019449F"/>
    <w:rsid w:val="001A4604"/>
    <w:rsid w:val="002005EB"/>
    <w:rsid w:val="002175C6"/>
    <w:rsid w:val="00291E1F"/>
    <w:rsid w:val="002A77AE"/>
    <w:rsid w:val="002F268F"/>
    <w:rsid w:val="00356DD9"/>
    <w:rsid w:val="003A073E"/>
    <w:rsid w:val="003A3ADA"/>
    <w:rsid w:val="00447C51"/>
    <w:rsid w:val="004544B9"/>
    <w:rsid w:val="005610A1"/>
    <w:rsid w:val="005628DB"/>
    <w:rsid w:val="005A7991"/>
    <w:rsid w:val="006A1652"/>
    <w:rsid w:val="007171F4"/>
    <w:rsid w:val="0072354F"/>
    <w:rsid w:val="007473B3"/>
    <w:rsid w:val="007C083F"/>
    <w:rsid w:val="00817D08"/>
    <w:rsid w:val="00834F4F"/>
    <w:rsid w:val="008B11C3"/>
    <w:rsid w:val="008F2159"/>
    <w:rsid w:val="008F5DF3"/>
    <w:rsid w:val="00972E34"/>
    <w:rsid w:val="00980516"/>
    <w:rsid w:val="00991ABF"/>
    <w:rsid w:val="009B30E7"/>
    <w:rsid w:val="009F669B"/>
    <w:rsid w:val="00A20D93"/>
    <w:rsid w:val="00B016BD"/>
    <w:rsid w:val="00B579E4"/>
    <w:rsid w:val="00B90700"/>
    <w:rsid w:val="00BE0B0E"/>
    <w:rsid w:val="00BF783E"/>
    <w:rsid w:val="00C60881"/>
    <w:rsid w:val="00CE2CD7"/>
    <w:rsid w:val="00CE60AE"/>
    <w:rsid w:val="00D448D5"/>
    <w:rsid w:val="00D5493E"/>
    <w:rsid w:val="00DD112C"/>
    <w:rsid w:val="00E32805"/>
    <w:rsid w:val="00E33922"/>
    <w:rsid w:val="00E3796E"/>
    <w:rsid w:val="00F26D73"/>
    <w:rsid w:val="00F36DA0"/>
    <w:rsid w:val="00F6103C"/>
    <w:rsid w:val="00FE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54F"/>
    <w:rPr>
      <w:rFonts w:ascii="Times New Roman" w:hAnsi="Times New Roman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72354F"/>
    <w:rPr>
      <w:rFonts w:ascii="Times New Roman" w:hAnsi="Times New Roman"/>
      <w:spacing w:val="4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72354F"/>
    <w:pPr>
      <w:widowControl w:val="0"/>
      <w:shd w:val="clear" w:color="auto" w:fill="FFFFFF"/>
      <w:spacing w:before="360" w:after="60" w:line="240" w:lineRule="atLeast"/>
      <w:jc w:val="both"/>
    </w:pPr>
    <w:rPr>
      <w:spacing w:val="4"/>
      <w:sz w:val="20"/>
      <w:szCs w:val="20"/>
      <w:lang/>
    </w:rPr>
  </w:style>
  <w:style w:type="character" w:styleId="a4">
    <w:name w:val="Hyperlink"/>
    <w:basedOn w:val="a0"/>
    <w:uiPriority w:val="99"/>
    <w:semiHidden/>
    <w:rsid w:val="0072354F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5610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610A1"/>
    <w:rPr>
      <w:rFonts w:ascii="Times New Roman" w:hAnsi="Times New Roman" w:cs="Times New Roman"/>
      <w:sz w:val="28"/>
      <w:szCs w:val="28"/>
      <w:lang w:val="en-US" w:eastAsia="ru-RU"/>
    </w:rPr>
  </w:style>
  <w:style w:type="paragraph" w:styleId="a7">
    <w:name w:val="footer"/>
    <w:basedOn w:val="a"/>
    <w:link w:val="a8"/>
    <w:uiPriority w:val="99"/>
    <w:rsid w:val="005610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610A1"/>
    <w:rPr>
      <w:rFonts w:ascii="Times New Roman" w:hAnsi="Times New Roman" w:cs="Times New Roman"/>
      <w:sz w:val="28"/>
      <w:szCs w:val="28"/>
      <w:lang w:val="en-US" w:eastAsia="ru-RU"/>
    </w:rPr>
  </w:style>
  <w:style w:type="paragraph" w:styleId="a9">
    <w:name w:val="Title"/>
    <w:basedOn w:val="a"/>
    <w:link w:val="aa"/>
    <w:uiPriority w:val="99"/>
    <w:qFormat/>
    <w:rsid w:val="001A4604"/>
    <w:pPr>
      <w:spacing w:line="360" w:lineRule="auto"/>
      <w:jc w:val="center"/>
    </w:pPr>
    <w:rPr>
      <w:rFonts w:eastAsia="Times New Roman"/>
      <w:b/>
      <w:bCs/>
      <w:sz w:val="24"/>
      <w:szCs w:val="24"/>
      <w:lang w:val="ru-RU"/>
    </w:rPr>
  </w:style>
  <w:style w:type="character" w:customStyle="1" w:styleId="aa">
    <w:name w:val="Название Знак"/>
    <w:basedOn w:val="a0"/>
    <w:link w:val="a9"/>
    <w:uiPriority w:val="99"/>
    <w:locked/>
    <w:rsid w:val="001A460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A4604"/>
    <w:pPr>
      <w:widowControl w:val="0"/>
      <w:autoSpaceDE w:val="0"/>
      <w:autoSpaceDN w:val="0"/>
      <w:adjustRightInd w:val="0"/>
      <w:spacing w:line="317" w:lineRule="exact"/>
      <w:ind w:firstLine="720"/>
      <w:jc w:val="both"/>
    </w:pPr>
    <w:rPr>
      <w:rFonts w:eastAsia="Times New Roman"/>
      <w:sz w:val="24"/>
      <w:szCs w:val="24"/>
      <w:lang w:val="ru-RU"/>
    </w:rPr>
  </w:style>
  <w:style w:type="character" w:customStyle="1" w:styleId="FontStyle39">
    <w:name w:val="Font Style39"/>
    <w:uiPriority w:val="99"/>
    <w:rsid w:val="001A4604"/>
    <w:rPr>
      <w:rFonts w:ascii="Times New Roman" w:hAnsi="Times New Roman"/>
      <w:sz w:val="26"/>
    </w:rPr>
  </w:style>
  <w:style w:type="paragraph" w:styleId="ab">
    <w:name w:val="Balloon Text"/>
    <w:basedOn w:val="a"/>
    <w:link w:val="ac"/>
    <w:uiPriority w:val="99"/>
    <w:semiHidden/>
    <w:rsid w:val="00BE0B0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BE0B0E"/>
    <w:rPr>
      <w:rFonts w:ascii="Segoe UI" w:hAnsi="Segoe UI" w:cs="Segoe UI"/>
      <w:sz w:val="18"/>
      <w:szCs w:val="18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81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EBE6A8A2B5449442F8C43A4BE9CFE19D62D67684A088FC32000C2139C6C5C2DD2E9483w60A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1sm</cp:lastModifiedBy>
  <cp:revision>10</cp:revision>
  <cp:lastPrinted>2019-09-04T11:31:00Z</cp:lastPrinted>
  <dcterms:created xsi:type="dcterms:W3CDTF">2019-08-28T07:27:00Z</dcterms:created>
  <dcterms:modified xsi:type="dcterms:W3CDTF">2020-12-04T11:32:00Z</dcterms:modified>
</cp:coreProperties>
</file>